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83"/>
        <w:gridCol w:w="1559"/>
        <w:gridCol w:w="283"/>
        <w:gridCol w:w="1561"/>
        <w:gridCol w:w="426"/>
        <w:gridCol w:w="10064"/>
      </w:tblGrid>
      <w:tr w:rsidR="00212E5C" w:rsidRPr="00212E5C" w14:paraId="29B7D945" w14:textId="77777777" w:rsidTr="000D4DE0">
        <w:tc>
          <w:tcPr>
            <w:tcW w:w="5671" w:type="dxa"/>
            <w:gridSpan w:val="6"/>
          </w:tcPr>
          <w:p w14:paraId="11FDB126"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b/>
                <w:i/>
                <w:color w:val="000000"/>
                <w:sz w:val="16"/>
                <w:szCs w:val="16"/>
              </w:rPr>
              <w:t>Enter number of skill sets required in the blue area:</w:t>
            </w:r>
          </w:p>
        </w:tc>
        <w:tc>
          <w:tcPr>
            <w:tcW w:w="10064" w:type="dxa"/>
          </w:tcPr>
          <w:p w14:paraId="4C81C6E3" w14:textId="77777777" w:rsidR="00212E5C" w:rsidRPr="00212E5C" w:rsidRDefault="00212E5C" w:rsidP="00212E5C">
            <w:pPr>
              <w:rPr>
                <w:rFonts w:ascii="Arial" w:eastAsia="Arial" w:hAnsi="Arial" w:cs="Arial"/>
                <w:b/>
                <w:i/>
                <w:color w:val="000000"/>
                <w:sz w:val="16"/>
                <w:szCs w:val="16"/>
              </w:rPr>
            </w:pPr>
            <w:r w:rsidRPr="00212E5C">
              <w:rPr>
                <w:rFonts w:ascii="Arial" w:eastAsia="Arial" w:hAnsi="Arial" w:cs="Arial"/>
                <w:b/>
                <w:i/>
                <w:color w:val="000000"/>
                <w:sz w:val="16"/>
                <w:szCs w:val="16"/>
              </w:rPr>
              <w:t>Notes:</w:t>
            </w:r>
          </w:p>
        </w:tc>
      </w:tr>
      <w:tr w:rsidR="00212E5C" w:rsidRPr="00212E5C" w14:paraId="2EE95C81" w14:textId="77777777" w:rsidTr="00212E5C">
        <w:trPr>
          <w:trHeight w:val="57"/>
        </w:trPr>
        <w:tc>
          <w:tcPr>
            <w:tcW w:w="1559" w:type="dxa"/>
          </w:tcPr>
          <w:p w14:paraId="0D16E7A3" w14:textId="77777777" w:rsidR="00212E5C" w:rsidRPr="00212E5C" w:rsidRDefault="00212E5C" w:rsidP="00212E5C">
            <w:pPr>
              <w:rPr>
                <w:rFonts w:ascii="Arial" w:eastAsia="Arial" w:hAnsi="Arial" w:cs="Arial"/>
                <w:color w:val="000000"/>
                <w:sz w:val="16"/>
                <w:szCs w:val="16"/>
              </w:rPr>
            </w:pPr>
          </w:p>
        </w:tc>
        <w:tc>
          <w:tcPr>
            <w:tcW w:w="283" w:type="dxa"/>
            <w:tcBorders>
              <w:right w:val="single" w:sz="18" w:space="0" w:color="auto"/>
            </w:tcBorders>
          </w:tcPr>
          <w:p w14:paraId="42C11B33"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053D5C35"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1General</w:t>
            </w:r>
          </w:p>
        </w:tc>
        <w:tc>
          <w:tcPr>
            <w:tcW w:w="283" w:type="dxa"/>
            <w:tcBorders>
              <w:left w:val="single" w:sz="18" w:space="0" w:color="auto"/>
            </w:tcBorders>
          </w:tcPr>
          <w:p w14:paraId="1E070737" w14:textId="77777777" w:rsidR="00212E5C" w:rsidRPr="00212E5C" w:rsidRDefault="00212E5C" w:rsidP="00212E5C">
            <w:pPr>
              <w:rPr>
                <w:rFonts w:ascii="Arial" w:eastAsia="Arial" w:hAnsi="Arial" w:cs="Arial"/>
                <w:color w:val="000000"/>
                <w:sz w:val="16"/>
                <w:szCs w:val="16"/>
              </w:rPr>
            </w:pPr>
          </w:p>
        </w:tc>
        <w:tc>
          <w:tcPr>
            <w:tcW w:w="1561" w:type="dxa"/>
          </w:tcPr>
          <w:p w14:paraId="0EAC9808"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0E513696"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w:t>
            </w:r>
          </w:p>
        </w:tc>
        <w:tc>
          <w:tcPr>
            <w:tcW w:w="10064" w:type="dxa"/>
            <w:vAlign w:val="center"/>
          </w:tcPr>
          <w:p w14:paraId="5CA7DD80"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Consider: Pre-planned deployments no more than 12 hours (incl. travel), Accommodation, if reverse AFH Allowance, Host force to provide reception to receive incoming resources, large events consider MALO</w:t>
            </w:r>
          </w:p>
        </w:tc>
      </w:tr>
      <w:tr w:rsidR="00212E5C" w:rsidRPr="00212E5C" w14:paraId="5059EB89" w14:textId="77777777" w:rsidTr="000D4DE0">
        <w:trPr>
          <w:trHeight w:val="57"/>
        </w:trPr>
        <w:tc>
          <w:tcPr>
            <w:tcW w:w="1559" w:type="dxa"/>
            <w:tcBorders>
              <w:bottom w:val="single" w:sz="18" w:space="0" w:color="auto"/>
            </w:tcBorders>
          </w:tcPr>
          <w:p w14:paraId="498E9502" w14:textId="77777777" w:rsidR="00212E5C" w:rsidRPr="00212E5C" w:rsidRDefault="00212E5C" w:rsidP="00212E5C">
            <w:pPr>
              <w:rPr>
                <w:rFonts w:ascii="Arial" w:eastAsia="Arial" w:hAnsi="Arial" w:cs="Arial"/>
                <w:color w:val="000000"/>
                <w:sz w:val="16"/>
                <w:szCs w:val="16"/>
              </w:rPr>
            </w:pPr>
          </w:p>
        </w:tc>
        <w:tc>
          <w:tcPr>
            <w:tcW w:w="283" w:type="dxa"/>
          </w:tcPr>
          <w:p w14:paraId="7DF746E3" w14:textId="77777777" w:rsidR="00212E5C" w:rsidRPr="00212E5C" w:rsidRDefault="00212E5C" w:rsidP="00212E5C">
            <w:pPr>
              <w:rPr>
                <w:rFonts w:ascii="Arial" w:eastAsia="Arial" w:hAnsi="Arial" w:cs="Arial"/>
                <w:color w:val="000000"/>
                <w:sz w:val="16"/>
                <w:szCs w:val="16"/>
              </w:rPr>
            </w:pPr>
          </w:p>
        </w:tc>
        <w:tc>
          <w:tcPr>
            <w:tcW w:w="1559" w:type="dxa"/>
            <w:tcBorders>
              <w:bottom w:val="single" w:sz="18" w:space="0" w:color="auto"/>
            </w:tcBorders>
          </w:tcPr>
          <w:p w14:paraId="12677884" w14:textId="77777777" w:rsidR="00212E5C" w:rsidRPr="00212E5C" w:rsidRDefault="00212E5C" w:rsidP="00212E5C">
            <w:pPr>
              <w:rPr>
                <w:rFonts w:ascii="Arial" w:eastAsia="Arial" w:hAnsi="Arial" w:cs="Arial"/>
                <w:color w:val="000000"/>
                <w:sz w:val="16"/>
                <w:szCs w:val="16"/>
              </w:rPr>
            </w:pPr>
          </w:p>
        </w:tc>
        <w:tc>
          <w:tcPr>
            <w:tcW w:w="283" w:type="dxa"/>
          </w:tcPr>
          <w:p w14:paraId="268711C8" w14:textId="77777777" w:rsidR="00212E5C" w:rsidRPr="00212E5C" w:rsidRDefault="00212E5C" w:rsidP="00212E5C">
            <w:pPr>
              <w:rPr>
                <w:rFonts w:ascii="Arial" w:eastAsia="Arial" w:hAnsi="Arial" w:cs="Arial"/>
                <w:color w:val="000000"/>
                <w:sz w:val="16"/>
                <w:szCs w:val="16"/>
              </w:rPr>
            </w:pPr>
          </w:p>
        </w:tc>
        <w:tc>
          <w:tcPr>
            <w:tcW w:w="1561" w:type="dxa"/>
            <w:tcBorders>
              <w:bottom w:val="single" w:sz="18" w:space="0" w:color="auto"/>
            </w:tcBorders>
          </w:tcPr>
          <w:p w14:paraId="26C1F77B"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7A3FEAA5"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w:t>
            </w:r>
          </w:p>
        </w:tc>
        <w:tc>
          <w:tcPr>
            <w:tcW w:w="10064" w:type="dxa"/>
            <w:vAlign w:val="center"/>
          </w:tcPr>
          <w:p w14:paraId="0119A84B"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Ensure Tac Ad has been obtained to ensure correct resources are requested.  Host force to provide clarity around exact requirements for kit/vehicles, weapons &amp; ammunition.</w:t>
            </w:r>
          </w:p>
        </w:tc>
      </w:tr>
      <w:tr w:rsidR="00212E5C" w:rsidRPr="00212E5C" w14:paraId="0F5623FD"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24ADB9A5" w14:textId="77777777" w:rsidR="00212E5C" w:rsidRPr="00212E5C" w:rsidRDefault="00212E5C" w:rsidP="00212E5C">
            <w:pPr>
              <w:rPr>
                <w:rFonts w:ascii="Arial" w:eastAsia="Arial" w:hAnsi="Arial" w:cs="Arial"/>
                <w:b/>
                <w:color w:val="000000"/>
                <w:sz w:val="16"/>
                <w:szCs w:val="16"/>
              </w:rPr>
            </w:pPr>
            <w:proofErr w:type="gramStart"/>
            <w:r w:rsidRPr="00212E5C">
              <w:rPr>
                <w:rFonts w:ascii="Arial" w:eastAsia="Arial" w:hAnsi="Arial" w:cs="Arial"/>
                <w:b/>
                <w:color w:val="000000"/>
                <w:sz w:val="16"/>
                <w:szCs w:val="16"/>
              </w:rPr>
              <w:t>2 Armed</w:t>
            </w:r>
            <w:proofErr w:type="gramEnd"/>
            <w:r w:rsidRPr="00212E5C">
              <w:rPr>
                <w:rFonts w:ascii="Arial" w:eastAsia="Arial" w:hAnsi="Arial" w:cs="Arial"/>
                <w:b/>
                <w:color w:val="000000"/>
                <w:sz w:val="16"/>
                <w:szCs w:val="16"/>
              </w:rPr>
              <w:t xml:space="preserve"> Policing</w:t>
            </w:r>
          </w:p>
        </w:tc>
        <w:tc>
          <w:tcPr>
            <w:tcW w:w="283" w:type="dxa"/>
            <w:tcBorders>
              <w:left w:val="single" w:sz="18" w:space="0" w:color="auto"/>
              <w:right w:val="single" w:sz="18" w:space="0" w:color="auto"/>
            </w:tcBorders>
          </w:tcPr>
          <w:p w14:paraId="37B7A9D6"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1BFB47BE"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11 Casualty Bureau</w:t>
            </w:r>
          </w:p>
        </w:tc>
        <w:tc>
          <w:tcPr>
            <w:tcW w:w="283" w:type="dxa"/>
            <w:tcBorders>
              <w:left w:val="single" w:sz="18" w:space="0" w:color="auto"/>
              <w:right w:val="single" w:sz="18" w:space="0" w:color="auto"/>
            </w:tcBorders>
          </w:tcPr>
          <w:p w14:paraId="11FC0510"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left w:val="single" w:sz="18" w:space="0" w:color="auto"/>
              <w:bottom w:val="single" w:sz="18" w:space="0" w:color="auto"/>
              <w:right w:val="single" w:sz="18" w:space="0" w:color="auto"/>
            </w:tcBorders>
            <w:shd w:val="clear" w:color="auto" w:fill="9CC2E5"/>
          </w:tcPr>
          <w:p w14:paraId="0C5B03C4"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20 CBRN</w:t>
            </w:r>
          </w:p>
        </w:tc>
        <w:tc>
          <w:tcPr>
            <w:tcW w:w="426" w:type="dxa"/>
            <w:tcBorders>
              <w:left w:val="single" w:sz="18" w:space="0" w:color="auto"/>
            </w:tcBorders>
            <w:vAlign w:val="center"/>
          </w:tcPr>
          <w:p w14:paraId="1AAC3E96"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3</w:t>
            </w:r>
          </w:p>
        </w:tc>
        <w:tc>
          <w:tcPr>
            <w:tcW w:w="10064" w:type="dxa"/>
            <w:vAlign w:val="center"/>
          </w:tcPr>
          <w:p w14:paraId="5CE9C5CD"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As of May 2018 not tested on Mutual Aid.  SME for advice is bryn.g.davidson@met.pnn.police.uk 0207 230 2740 / 07787 838179.</w:t>
            </w:r>
          </w:p>
        </w:tc>
      </w:tr>
      <w:tr w:rsidR="00212E5C" w:rsidRPr="00212E5C" w14:paraId="23E313BB" w14:textId="77777777" w:rsidTr="000D4DE0">
        <w:trPr>
          <w:trHeight w:val="57"/>
        </w:trPr>
        <w:tc>
          <w:tcPr>
            <w:tcW w:w="1559" w:type="dxa"/>
            <w:tcBorders>
              <w:top w:val="single" w:sz="18" w:space="0" w:color="auto"/>
              <w:bottom w:val="single" w:sz="18" w:space="0" w:color="auto"/>
            </w:tcBorders>
          </w:tcPr>
          <w:p w14:paraId="76AF6491" w14:textId="77777777" w:rsidR="00212E5C" w:rsidRPr="00212E5C" w:rsidRDefault="00212E5C" w:rsidP="00212E5C">
            <w:pPr>
              <w:rPr>
                <w:rFonts w:ascii="Arial" w:eastAsia="Arial" w:hAnsi="Arial" w:cs="Arial"/>
                <w:color w:val="000000"/>
                <w:sz w:val="16"/>
                <w:szCs w:val="16"/>
              </w:rPr>
            </w:pPr>
          </w:p>
        </w:tc>
        <w:tc>
          <w:tcPr>
            <w:tcW w:w="283" w:type="dxa"/>
          </w:tcPr>
          <w:p w14:paraId="41B20FB4"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bottom w:val="single" w:sz="18" w:space="0" w:color="auto"/>
            </w:tcBorders>
          </w:tcPr>
          <w:p w14:paraId="67113E23" w14:textId="77777777" w:rsidR="00212E5C" w:rsidRPr="00212E5C" w:rsidRDefault="00212E5C" w:rsidP="00212E5C">
            <w:pPr>
              <w:rPr>
                <w:rFonts w:ascii="Arial" w:eastAsia="Arial" w:hAnsi="Arial" w:cs="Arial"/>
                <w:color w:val="000000"/>
                <w:sz w:val="16"/>
                <w:szCs w:val="16"/>
              </w:rPr>
            </w:pPr>
          </w:p>
        </w:tc>
        <w:tc>
          <w:tcPr>
            <w:tcW w:w="283" w:type="dxa"/>
          </w:tcPr>
          <w:p w14:paraId="1B89A513"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bottom w:val="single" w:sz="18" w:space="0" w:color="auto"/>
            </w:tcBorders>
          </w:tcPr>
          <w:p w14:paraId="0A8E9403"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1AD0DCDB"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4</w:t>
            </w:r>
          </w:p>
        </w:tc>
        <w:tc>
          <w:tcPr>
            <w:tcW w:w="10064" w:type="dxa"/>
            <w:vAlign w:val="center"/>
          </w:tcPr>
          <w:p w14:paraId="59B58603"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 xml:space="preserve">Please note that many of the officers who meet the national role profiles are Police Staff therefore different rates apply. There </w:t>
            </w:r>
            <w:proofErr w:type="gramStart"/>
            <w:r w:rsidRPr="00212E5C">
              <w:rPr>
                <w:rFonts w:ascii="Arial" w:eastAsia="Arial" w:hAnsi="Arial" w:cs="Arial"/>
                <w:color w:val="000000"/>
                <w:sz w:val="16"/>
                <w:szCs w:val="16"/>
              </w:rPr>
              <w:t>are</w:t>
            </w:r>
            <w:proofErr w:type="gramEnd"/>
            <w:r w:rsidRPr="00212E5C">
              <w:rPr>
                <w:rFonts w:ascii="Arial" w:eastAsia="Arial" w:hAnsi="Arial" w:cs="Arial"/>
                <w:color w:val="000000"/>
                <w:sz w:val="16"/>
                <w:szCs w:val="16"/>
              </w:rPr>
              <w:t xml:space="preserve"> a very small quantity of Internet Development Researchers.  There are more Cyber Crime Officers nationally than shown on Mercury but do not meet the National Role Profile.</w:t>
            </w:r>
          </w:p>
        </w:tc>
      </w:tr>
      <w:tr w:rsidR="00212E5C" w:rsidRPr="00212E5C" w14:paraId="5227DC86"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5978C353"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3 CHIS</w:t>
            </w:r>
          </w:p>
        </w:tc>
        <w:tc>
          <w:tcPr>
            <w:tcW w:w="283" w:type="dxa"/>
            <w:tcBorders>
              <w:left w:val="single" w:sz="18" w:space="0" w:color="auto"/>
              <w:right w:val="single" w:sz="18" w:space="0" w:color="auto"/>
            </w:tcBorders>
          </w:tcPr>
          <w:p w14:paraId="08EA318E"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1B7BC55E"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12 Comms &amp; Media Staff</w:t>
            </w:r>
          </w:p>
        </w:tc>
        <w:tc>
          <w:tcPr>
            <w:tcW w:w="283" w:type="dxa"/>
            <w:tcBorders>
              <w:left w:val="single" w:sz="18" w:space="0" w:color="auto"/>
              <w:right w:val="single" w:sz="18" w:space="0" w:color="auto"/>
            </w:tcBorders>
          </w:tcPr>
          <w:p w14:paraId="764F6423"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left w:val="single" w:sz="18" w:space="0" w:color="auto"/>
              <w:bottom w:val="single" w:sz="18" w:space="0" w:color="auto"/>
              <w:right w:val="single" w:sz="18" w:space="0" w:color="auto"/>
            </w:tcBorders>
            <w:shd w:val="clear" w:color="auto" w:fill="9CC2E5"/>
          </w:tcPr>
          <w:p w14:paraId="5EC18D5F"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21 Crime</w:t>
            </w:r>
          </w:p>
        </w:tc>
        <w:tc>
          <w:tcPr>
            <w:tcW w:w="426" w:type="dxa"/>
            <w:tcBorders>
              <w:left w:val="single" w:sz="18" w:space="0" w:color="auto"/>
            </w:tcBorders>
            <w:vAlign w:val="center"/>
          </w:tcPr>
          <w:p w14:paraId="42595CB0"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5</w:t>
            </w:r>
          </w:p>
        </w:tc>
        <w:tc>
          <w:tcPr>
            <w:tcW w:w="10064" w:type="dxa"/>
            <w:vAlign w:val="center"/>
          </w:tcPr>
          <w:p w14:paraId="7945AA58"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As of May 2018 not tested on a Tier 3 request.</w:t>
            </w:r>
          </w:p>
          <w:p w14:paraId="00A4ED15" w14:textId="77777777" w:rsidR="00212E5C" w:rsidRPr="00212E5C" w:rsidRDefault="00212E5C" w:rsidP="00212E5C">
            <w:pPr>
              <w:rPr>
                <w:rFonts w:ascii="Arial" w:eastAsia="Arial" w:hAnsi="Arial" w:cs="Arial"/>
                <w:color w:val="000000"/>
                <w:sz w:val="16"/>
                <w:szCs w:val="16"/>
              </w:rPr>
            </w:pPr>
          </w:p>
        </w:tc>
      </w:tr>
      <w:tr w:rsidR="00212E5C" w:rsidRPr="00212E5C" w14:paraId="6B58F8A1" w14:textId="77777777" w:rsidTr="000D4DE0">
        <w:trPr>
          <w:trHeight w:val="57"/>
        </w:trPr>
        <w:tc>
          <w:tcPr>
            <w:tcW w:w="1559" w:type="dxa"/>
            <w:tcBorders>
              <w:top w:val="single" w:sz="18" w:space="0" w:color="auto"/>
              <w:bottom w:val="single" w:sz="18" w:space="0" w:color="auto"/>
            </w:tcBorders>
          </w:tcPr>
          <w:p w14:paraId="5E43ECBA" w14:textId="77777777" w:rsidR="00212E5C" w:rsidRPr="00212E5C" w:rsidRDefault="00212E5C" w:rsidP="00212E5C">
            <w:pPr>
              <w:rPr>
                <w:rFonts w:ascii="Arial" w:eastAsia="Arial" w:hAnsi="Arial" w:cs="Arial"/>
                <w:color w:val="000000"/>
                <w:sz w:val="16"/>
                <w:szCs w:val="16"/>
              </w:rPr>
            </w:pPr>
          </w:p>
        </w:tc>
        <w:tc>
          <w:tcPr>
            <w:tcW w:w="283" w:type="dxa"/>
          </w:tcPr>
          <w:p w14:paraId="6EDD7E06"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bottom w:val="single" w:sz="18" w:space="0" w:color="auto"/>
            </w:tcBorders>
          </w:tcPr>
          <w:p w14:paraId="42389FF2" w14:textId="77777777" w:rsidR="00212E5C" w:rsidRPr="00212E5C" w:rsidRDefault="00212E5C" w:rsidP="00212E5C">
            <w:pPr>
              <w:rPr>
                <w:rFonts w:ascii="Arial" w:eastAsia="Arial" w:hAnsi="Arial" w:cs="Arial"/>
                <w:color w:val="000000"/>
                <w:sz w:val="16"/>
                <w:szCs w:val="16"/>
              </w:rPr>
            </w:pPr>
          </w:p>
        </w:tc>
        <w:tc>
          <w:tcPr>
            <w:tcW w:w="283" w:type="dxa"/>
          </w:tcPr>
          <w:p w14:paraId="115CD2D2"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bottom w:val="single" w:sz="18" w:space="0" w:color="auto"/>
            </w:tcBorders>
          </w:tcPr>
          <w:p w14:paraId="311075D7"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5F8591BE"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6</w:t>
            </w:r>
          </w:p>
        </w:tc>
        <w:tc>
          <w:tcPr>
            <w:tcW w:w="10064" w:type="dxa"/>
            <w:vAlign w:val="center"/>
          </w:tcPr>
          <w:p w14:paraId="223521A8"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Football Spotters/Dedicated Football Officers are considered routine. As such no requirement to complete this form or call SWRICC, just submit the request on Mercury.</w:t>
            </w:r>
          </w:p>
        </w:tc>
      </w:tr>
      <w:tr w:rsidR="00212E5C" w:rsidRPr="00212E5C" w14:paraId="2CA744AE"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4F472715"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4 Cyber</w:t>
            </w:r>
          </w:p>
        </w:tc>
        <w:tc>
          <w:tcPr>
            <w:tcW w:w="283" w:type="dxa"/>
            <w:tcBorders>
              <w:left w:val="single" w:sz="18" w:space="0" w:color="auto"/>
              <w:right w:val="single" w:sz="18" w:space="0" w:color="auto"/>
            </w:tcBorders>
          </w:tcPr>
          <w:p w14:paraId="77B32E5C"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3006888B"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13 De Briefing</w:t>
            </w:r>
          </w:p>
        </w:tc>
        <w:tc>
          <w:tcPr>
            <w:tcW w:w="283" w:type="dxa"/>
            <w:tcBorders>
              <w:left w:val="single" w:sz="18" w:space="0" w:color="auto"/>
              <w:right w:val="single" w:sz="18" w:space="0" w:color="auto"/>
            </w:tcBorders>
          </w:tcPr>
          <w:p w14:paraId="05B0FF90"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left w:val="single" w:sz="18" w:space="0" w:color="auto"/>
              <w:bottom w:val="single" w:sz="18" w:space="0" w:color="auto"/>
              <w:right w:val="single" w:sz="18" w:space="0" w:color="auto"/>
            </w:tcBorders>
            <w:shd w:val="clear" w:color="auto" w:fill="9CC2E5"/>
          </w:tcPr>
          <w:p w14:paraId="7248DA3A"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22 Dogs</w:t>
            </w:r>
          </w:p>
        </w:tc>
        <w:tc>
          <w:tcPr>
            <w:tcW w:w="426" w:type="dxa"/>
            <w:tcBorders>
              <w:left w:val="single" w:sz="18" w:space="0" w:color="auto"/>
            </w:tcBorders>
            <w:vAlign w:val="center"/>
          </w:tcPr>
          <w:p w14:paraId="6FE8D5A2"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7</w:t>
            </w:r>
          </w:p>
        </w:tc>
        <w:tc>
          <w:tcPr>
            <w:tcW w:w="10064" w:type="dxa"/>
            <w:vAlign w:val="center"/>
          </w:tcPr>
          <w:p w14:paraId="52589DB7"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 xml:space="preserve">The project is currently being administered by the Stabilisation Unit but sit within the </w:t>
            </w:r>
            <w:proofErr w:type="spellStart"/>
            <w:r w:rsidRPr="00212E5C">
              <w:rPr>
                <w:rFonts w:ascii="Arial" w:eastAsia="Arial" w:hAnsi="Arial" w:cs="Arial"/>
                <w:color w:val="000000"/>
                <w:sz w:val="16"/>
                <w:szCs w:val="16"/>
              </w:rPr>
              <w:t>NPoCC</w:t>
            </w:r>
            <w:proofErr w:type="spellEnd"/>
            <w:r w:rsidRPr="00212E5C">
              <w:rPr>
                <w:rFonts w:ascii="Arial" w:eastAsia="Arial" w:hAnsi="Arial" w:cs="Arial"/>
                <w:color w:val="000000"/>
                <w:sz w:val="16"/>
                <w:szCs w:val="16"/>
              </w:rPr>
              <w:t>.  Email address: international@npcc.pnn.police.uk Contact number 0203 276 3780.</w:t>
            </w:r>
          </w:p>
        </w:tc>
      </w:tr>
      <w:tr w:rsidR="00212E5C" w:rsidRPr="00212E5C" w14:paraId="17035436" w14:textId="77777777" w:rsidTr="000D4DE0">
        <w:trPr>
          <w:trHeight w:val="57"/>
        </w:trPr>
        <w:tc>
          <w:tcPr>
            <w:tcW w:w="1559" w:type="dxa"/>
            <w:tcBorders>
              <w:top w:val="single" w:sz="18" w:space="0" w:color="auto"/>
              <w:bottom w:val="single" w:sz="18" w:space="0" w:color="auto"/>
            </w:tcBorders>
          </w:tcPr>
          <w:p w14:paraId="2802A0D4" w14:textId="77777777" w:rsidR="00212E5C" w:rsidRPr="00212E5C" w:rsidRDefault="00212E5C" w:rsidP="00212E5C">
            <w:pPr>
              <w:rPr>
                <w:rFonts w:ascii="Arial" w:eastAsia="Arial" w:hAnsi="Arial" w:cs="Arial"/>
                <w:color w:val="000000"/>
                <w:sz w:val="16"/>
                <w:szCs w:val="16"/>
              </w:rPr>
            </w:pPr>
          </w:p>
        </w:tc>
        <w:tc>
          <w:tcPr>
            <w:tcW w:w="283" w:type="dxa"/>
          </w:tcPr>
          <w:p w14:paraId="07E0A1C9"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bottom w:val="single" w:sz="18" w:space="0" w:color="auto"/>
            </w:tcBorders>
          </w:tcPr>
          <w:p w14:paraId="4FAB5B69" w14:textId="77777777" w:rsidR="00212E5C" w:rsidRPr="00212E5C" w:rsidRDefault="00212E5C" w:rsidP="00212E5C">
            <w:pPr>
              <w:rPr>
                <w:rFonts w:ascii="Arial" w:eastAsia="Arial" w:hAnsi="Arial" w:cs="Arial"/>
                <w:color w:val="000000"/>
                <w:sz w:val="16"/>
                <w:szCs w:val="16"/>
              </w:rPr>
            </w:pPr>
          </w:p>
        </w:tc>
        <w:tc>
          <w:tcPr>
            <w:tcW w:w="283" w:type="dxa"/>
          </w:tcPr>
          <w:p w14:paraId="7BDE983E"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bottom w:val="single" w:sz="18" w:space="0" w:color="auto"/>
            </w:tcBorders>
          </w:tcPr>
          <w:p w14:paraId="25837F35"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40B3D152"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8</w:t>
            </w:r>
          </w:p>
        </w:tc>
        <w:tc>
          <w:tcPr>
            <w:tcW w:w="10064" w:type="dxa"/>
            <w:vAlign w:val="center"/>
          </w:tcPr>
          <w:p w14:paraId="4D72120D"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As of May 2018 not yet requested at Mutual Aid level.  SME is tom.thornton@met.pnn.police.uk 07766 991835.</w:t>
            </w:r>
          </w:p>
          <w:p w14:paraId="2C2B5FB4" w14:textId="77777777" w:rsidR="00212E5C" w:rsidRPr="00212E5C" w:rsidRDefault="00212E5C" w:rsidP="00212E5C">
            <w:pPr>
              <w:rPr>
                <w:rFonts w:ascii="Arial" w:eastAsia="Arial" w:hAnsi="Arial" w:cs="Arial"/>
                <w:color w:val="000000"/>
                <w:sz w:val="16"/>
                <w:szCs w:val="16"/>
              </w:rPr>
            </w:pPr>
          </w:p>
        </w:tc>
      </w:tr>
      <w:tr w:rsidR="00212E5C" w:rsidRPr="00212E5C" w14:paraId="44B25AA3"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75C24A98"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5 Drones</w:t>
            </w:r>
          </w:p>
        </w:tc>
        <w:tc>
          <w:tcPr>
            <w:tcW w:w="283" w:type="dxa"/>
            <w:tcBorders>
              <w:left w:val="single" w:sz="18" w:space="0" w:color="auto"/>
              <w:right w:val="single" w:sz="18" w:space="0" w:color="auto"/>
            </w:tcBorders>
          </w:tcPr>
          <w:p w14:paraId="39B4A527"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62308D6D"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14 DVI</w:t>
            </w:r>
          </w:p>
        </w:tc>
        <w:tc>
          <w:tcPr>
            <w:tcW w:w="283" w:type="dxa"/>
            <w:tcBorders>
              <w:left w:val="single" w:sz="18" w:space="0" w:color="auto"/>
              <w:right w:val="single" w:sz="18" w:space="0" w:color="auto"/>
            </w:tcBorders>
          </w:tcPr>
          <w:p w14:paraId="7BAE7AA4"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left w:val="single" w:sz="18" w:space="0" w:color="auto"/>
              <w:bottom w:val="single" w:sz="18" w:space="0" w:color="auto"/>
              <w:right w:val="single" w:sz="18" w:space="0" w:color="auto"/>
            </w:tcBorders>
            <w:shd w:val="clear" w:color="auto" w:fill="9CC2E5"/>
          </w:tcPr>
          <w:p w14:paraId="6FA3E2EE"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23 Financial Investigations</w:t>
            </w:r>
          </w:p>
        </w:tc>
        <w:tc>
          <w:tcPr>
            <w:tcW w:w="426" w:type="dxa"/>
            <w:tcBorders>
              <w:left w:val="single" w:sz="18" w:space="0" w:color="auto"/>
            </w:tcBorders>
            <w:vAlign w:val="center"/>
          </w:tcPr>
          <w:p w14:paraId="7D45C050"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9</w:t>
            </w:r>
          </w:p>
        </w:tc>
        <w:tc>
          <w:tcPr>
            <w:tcW w:w="10064" w:type="dxa"/>
            <w:vAlign w:val="center"/>
          </w:tcPr>
          <w:p w14:paraId="77EFC701"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Please consider obtaining POLSA advice before requesting.</w:t>
            </w:r>
          </w:p>
        </w:tc>
      </w:tr>
      <w:tr w:rsidR="00212E5C" w:rsidRPr="00212E5C" w14:paraId="2919DF52" w14:textId="77777777" w:rsidTr="000D4DE0">
        <w:trPr>
          <w:trHeight w:val="57"/>
        </w:trPr>
        <w:tc>
          <w:tcPr>
            <w:tcW w:w="1559" w:type="dxa"/>
            <w:tcBorders>
              <w:top w:val="single" w:sz="18" w:space="0" w:color="auto"/>
              <w:bottom w:val="single" w:sz="18" w:space="0" w:color="auto"/>
            </w:tcBorders>
          </w:tcPr>
          <w:p w14:paraId="094C0100" w14:textId="77777777" w:rsidR="00212E5C" w:rsidRPr="00212E5C" w:rsidRDefault="00212E5C" w:rsidP="00212E5C">
            <w:pPr>
              <w:rPr>
                <w:rFonts w:ascii="Arial" w:eastAsia="Arial" w:hAnsi="Arial" w:cs="Arial"/>
                <w:color w:val="000000"/>
                <w:sz w:val="16"/>
                <w:szCs w:val="16"/>
              </w:rPr>
            </w:pPr>
          </w:p>
        </w:tc>
        <w:tc>
          <w:tcPr>
            <w:tcW w:w="283" w:type="dxa"/>
          </w:tcPr>
          <w:p w14:paraId="43CF120D"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bottom w:val="single" w:sz="18" w:space="0" w:color="auto"/>
            </w:tcBorders>
          </w:tcPr>
          <w:p w14:paraId="79F44746" w14:textId="77777777" w:rsidR="00212E5C" w:rsidRPr="00212E5C" w:rsidRDefault="00212E5C" w:rsidP="00212E5C">
            <w:pPr>
              <w:rPr>
                <w:rFonts w:ascii="Arial" w:eastAsia="Arial" w:hAnsi="Arial" w:cs="Arial"/>
                <w:color w:val="000000"/>
                <w:sz w:val="16"/>
                <w:szCs w:val="16"/>
              </w:rPr>
            </w:pPr>
          </w:p>
        </w:tc>
        <w:tc>
          <w:tcPr>
            <w:tcW w:w="283" w:type="dxa"/>
          </w:tcPr>
          <w:p w14:paraId="2B5F3E5E"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bottom w:val="single" w:sz="18" w:space="0" w:color="auto"/>
            </w:tcBorders>
            <w:shd w:val="clear" w:color="auto" w:fill="auto"/>
          </w:tcPr>
          <w:p w14:paraId="7FE87263"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137942CB"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10</w:t>
            </w:r>
          </w:p>
        </w:tc>
        <w:tc>
          <w:tcPr>
            <w:tcW w:w="10064" w:type="dxa"/>
            <w:vAlign w:val="center"/>
          </w:tcPr>
          <w:p w14:paraId="2E041EEB"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Tac Advice need to be sought.  As of May 2018 currently covers X2 and X26 systems.</w:t>
            </w:r>
          </w:p>
          <w:p w14:paraId="6F22E78C" w14:textId="77777777" w:rsidR="00212E5C" w:rsidRPr="00212E5C" w:rsidRDefault="00212E5C" w:rsidP="00212E5C">
            <w:pPr>
              <w:rPr>
                <w:rFonts w:ascii="Arial" w:eastAsia="Arial" w:hAnsi="Arial" w:cs="Arial"/>
                <w:color w:val="000000"/>
                <w:sz w:val="16"/>
                <w:szCs w:val="16"/>
              </w:rPr>
            </w:pPr>
          </w:p>
        </w:tc>
      </w:tr>
      <w:tr w:rsidR="00212E5C" w:rsidRPr="00212E5C" w14:paraId="1F99D392"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60991132"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6 Football</w:t>
            </w:r>
          </w:p>
        </w:tc>
        <w:tc>
          <w:tcPr>
            <w:tcW w:w="283" w:type="dxa"/>
            <w:tcBorders>
              <w:left w:val="single" w:sz="18" w:space="0" w:color="auto"/>
              <w:right w:val="single" w:sz="18" w:space="0" w:color="auto"/>
            </w:tcBorders>
          </w:tcPr>
          <w:p w14:paraId="6B35A525"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040D718F"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15 General Policing</w:t>
            </w:r>
          </w:p>
          <w:p w14:paraId="12CA2AD5" w14:textId="77777777" w:rsidR="00212E5C" w:rsidRPr="00212E5C" w:rsidRDefault="00212E5C" w:rsidP="00212E5C">
            <w:pPr>
              <w:rPr>
                <w:rFonts w:ascii="Arial" w:eastAsia="Arial" w:hAnsi="Arial" w:cs="Arial"/>
                <w:b/>
                <w:color w:val="000000"/>
                <w:sz w:val="16"/>
                <w:szCs w:val="16"/>
              </w:rPr>
            </w:pPr>
          </w:p>
        </w:tc>
        <w:tc>
          <w:tcPr>
            <w:tcW w:w="283" w:type="dxa"/>
            <w:tcBorders>
              <w:left w:val="single" w:sz="18" w:space="0" w:color="auto"/>
              <w:right w:val="single" w:sz="18" w:space="0" w:color="auto"/>
            </w:tcBorders>
          </w:tcPr>
          <w:p w14:paraId="70D9E379"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left w:val="single" w:sz="18" w:space="0" w:color="auto"/>
              <w:bottom w:val="single" w:sz="18" w:space="0" w:color="auto"/>
              <w:right w:val="single" w:sz="18" w:space="0" w:color="auto"/>
            </w:tcBorders>
            <w:shd w:val="clear" w:color="auto" w:fill="9CC2E5"/>
          </w:tcPr>
          <w:p w14:paraId="71F89EB4"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24 JESIP</w:t>
            </w:r>
          </w:p>
          <w:p w14:paraId="69ED4212" w14:textId="77777777" w:rsidR="00212E5C" w:rsidRPr="00212E5C" w:rsidRDefault="00212E5C" w:rsidP="00212E5C">
            <w:pPr>
              <w:rPr>
                <w:rFonts w:ascii="Arial" w:eastAsia="Arial" w:hAnsi="Arial" w:cs="Arial"/>
                <w:b/>
                <w:color w:val="000000"/>
                <w:sz w:val="16"/>
                <w:szCs w:val="16"/>
              </w:rPr>
            </w:pPr>
          </w:p>
        </w:tc>
        <w:tc>
          <w:tcPr>
            <w:tcW w:w="426" w:type="dxa"/>
            <w:tcBorders>
              <w:left w:val="single" w:sz="18" w:space="0" w:color="auto"/>
            </w:tcBorders>
            <w:vAlign w:val="center"/>
          </w:tcPr>
          <w:p w14:paraId="4E0C8EEB"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11</w:t>
            </w:r>
          </w:p>
        </w:tc>
        <w:tc>
          <w:tcPr>
            <w:tcW w:w="10064" w:type="dxa"/>
            <w:vAlign w:val="center"/>
          </w:tcPr>
          <w:p w14:paraId="52D3BA2B"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Role profiles maintained and recently placed onto Mercury. Traditionally stood up regionally to support an affected force but should still go through SWRICC.</w:t>
            </w:r>
          </w:p>
        </w:tc>
      </w:tr>
      <w:tr w:rsidR="00212E5C" w:rsidRPr="00212E5C" w14:paraId="27D13899" w14:textId="77777777" w:rsidTr="000D4DE0">
        <w:trPr>
          <w:trHeight w:val="57"/>
        </w:trPr>
        <w:tc>
          <w:tcPr>
            <w:tcW w:w="1559" w:type="dxa"/>
            <w:tcBorders>
              <w:top w:val="single" w:sz="18" w:space="0" w:color="auto"/>
              <w:bottom w:val="single" w:sz="18" w:space="0" w:color="auto"/>
            </w:tcBorders>
          </w:tcPr>
          <w:p w14:paraId="6B565A9C" w14:textId="77777777" w:rsidR="00212E5C" w:rsidRPr="00212E5C" w:rsidRDefault="00212E5C" w:rsidP="00212E5C">
            <w:pPr>
              <w:rPr>
                <w:rFonts w:ascii="Arial" w:eastAsia="Arial" w:hAnsi="Arial" w:cs="Arial"/>
                <w:color w:val="000000"/>
                <w:sz w:val="16"/>
                <w:szCs w:val="16"/>
              </w:rPr>
            </w:pPr>
          </w:p>
        </w:tc>
        <w:tc>
          <w:tcPr>
            <w:tcW w:w="283" w:type="dxa"/>
          </w:tcPr>
          <w:p w14:paraId="6ADEF2F4"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bottom w:val="single" w:sz="18" w:space="0" w:color="auto"/>
            </w:tcBorders>
          </w:tcPr>
          <w:p w14:paraId="061B6438" w14:textId="77777777" w:rsidR="00212E5C" w:rsidRPr="00212E5C" w:rsidRDefault="00212E5C" w:rsidP="00212E5C">
            <w:pPr>
              <w:rPr>
                <w:rFonts w:ascii="Arial" w:eastAsia="Arial" w:hAnsi="Arial" w:cs="Arial"/>
                <w:color w:val="000000"/>
                <w:sz w:val="16"/>
                <w:szCs w:val="16"/>
              </w:rPr>
            </w:pPr>
          </w:p>
        </w:tc>
        <w:tc>
          <w:tcPr>
            <w:tcW w:w="283" w:type="dxa"/>
          </w:tcPr>
          <w:p w14:paraId="63E06945"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bottom w:val="single" w:sz="18" w:space="0" w:color="auto"/>
            </w:tcBorders>
          </w:tcPr>
          <w:p w14:paraId="33336D5C"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56F72E79"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12</w:t>
            </w:r>
          </w:p>
        </w:tc>
        <w:tc>
          <w:tcPr>
            <w:tcW w:w="10064" w:type="dxa"/>
            <w:vAlign w:val="center"/>
          </w:tcPr>
          <w:p w14:paraId="63BEBFCE"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Primarily Police Staff, please bear in mind different regulations apply for working/overtime etc. than for Police Officers.  SME is nicola.growcott@npcc.pnn.police.uk 0203 276 3806.</w:t>
            </w:r>
          </w:p>
        </w:tc>
      </w:tr>
      <w:tr w:rsidR="00212E5C" w:rsidRPr="00212E5C" w14:paraId="5040DFA8"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20751B9A"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7 JIPH</w:t>
            </w:r>
          </w:p>
        </w:tc>
        <w:tc>
          <w:tcPr>
            <w:tcW w:w="283" w:type="dxa"/>
            <w:tcBorders>
              <w:left w:val="single" w:sz="18" w:space="0" w:color="auto"/>
              <w:right w:val="single" w:sz="18" w:space="0" w:color="auto"/>
            </w:tcBorders>
          </w:tcPr>
          <w:p w14:paraId="47B0AA80"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5F89DC3F"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16 Marine</w:t>
            </w:r>
          </w:p>
        </w:tc>
        <w:tc>
          <w:tcPr>
            <w:tcW w:w="283" w:type="dxa"/>
            <w:tcBorders>
              <w:left w:val="single" w:sz="18" w:space="0" w:color="auto"/>
              <w:right w:val="single" w:sz="18" w:space="0" w:color="auto"/>
            </w:tcBorders>
          </w:tcPr>
          <w:p w14:paraId="46D33E5E"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left w:val="single" w:sz="18" w:space="0" w:color="auto"/>
              <w:bottom w:val="single" w:sz="18" w:space="0" w:color="auto"/>
              <w:right w:val="single" w:sz="18" w:space="0" w:color="auto"/>
            </w:tcBorders>
            <w:shd w:val="clear" w:color="auto" w:fill="9CC2E5"/>
          </w:tcPr>
          <w:p w14:paraId="310C820D"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25 Mounted</w:t>
            </w:r>
          </w:p>
        </w:tc>
        <w:tc>
          <w:tcPr>
            <w:tcW w:w="426" w:type="dxa"/>
            <w:tcBorders>
              <w:left w:val="single" w:sz="18" w:space="0" w:color="auto"/>
            </w:tcBorders>
            <w:vAlign w:val="center"/>
          </w:tcPr>
          <w:p w14:paraId="47E607C3"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13</w:t>
            </w:r>
          </w:p>
        </w:tc>
        <w:tc>
          <w:tcPr>
            <w:tcW w:w="10064" w:type="dxa"/>
            <w:vAlign w:val="center"/>
          </w:tcPr>
          <w:p w14:paraId="5EC491EA" w14:textId="77777777" w:rsidR="00212E5C" w:rsidRPr="00212E5C" w:rsidRDefault="00212E5C" w:rsidP="00212E5C">
            <w:pPr>
              <w:rPr>
                <w:rFonts w:ascii="Arial" w:eastAsia="Arial" w:hAnsi="Arial" w:cs="Arial"/>
                <w:color w:val="000000"/>
                <w:sz w:val="16"/>
                <w:szCs w:val="16"/>
              </w:rPr>
            </w:pPr>
            <w:proofErr w:type="spellStart"/>
            <w:r w:rsidRPr="00212E5C">
              <w:rPr>
                <w:rFonts w:ascii="Arial" w:eastAsia="Arial" w:hAnsi="Arial" w:cs="Arial"/>
                <w:color w:val="000000"/>
                <w:sz w:val="16"/>
                <w:szCs w:val="16"/>
              </w:rPr>
              <w:t>NPoCC</w:t>
            </w:r>
            <w:proofErr w:type="spellEnd"/>
            <w:r w:rsidRPr="00212E5C">
              <w:rPr>
                <w:rFonts w:ascii="Arial" w:eastAsia="Arial" w:hAnsi="Arial" w:cs="Arial"/>
                <w:color w:val="000000"/>
                <w:sz w:val="16"/>
                <w:szCs w:val="16"/>
              </w:rPr>
              <w:t xml:space="preserve"> office manage the national debrief facility so available for advice/guidance.</w:t>
            </w:r>
          </w:p>
          <w:p w14:paraId="361EA230" w14:textId="77777777" w:rsidR="00212E5C" w:rsidRPr="00212E5C" w:rsidRDefault="00212E5C" w:rsidP="00212E5C">
            <w:pPr>
              <w:rPr>
                <w:rFonts w:ascii="Arial" w:eastAsia="Arial" w:hAnsi="Arial" w:cs="Arial"/>
                <w:color w:val="000000"/>
                <w:sz w:val="16"/>
                <w:szCs w:val="16"/>
              </w:rPr>
            </w:pPr>
          </w:p>
        </w:tc>
      </w:tr>
      <w:tr w:rsidR="00212E5C" w:rsidRPr="00212E5C" w14:paraId="5F655C9E" w14:textId="77777777" w:rsidTr="000D4DE0">
        <w:trPr>
          <w:trHeight w:val="57"/>
        </w:trPr>
        <w:tc>
          <w:tcPr>
            <w:tcW w:w="1559" w:type="dxa"/>
            <w:tcBorders>
              <w:top w:val="single" w:sz="18" w:space="0" w:color="auto"/>
              <w:bottom w:val="single" w:sz="18" w:space="0" w:color="auto"/>
            </w:tcBorders>
          </w:tcPr>
          <w:p w14:paraId="63D1102A" w14:textId="77777777" w:rsidR="00212E5C" w:rsidRPr="00212E5C" w:rsidRDefault="00212E5C" w:rsidP="00212E5C">
            <w:pPr>
              <w:rPr>
                <w:rFonts w:ascii="Arial" w:eastAsia="Arial" w:hAnsi="Arial" w:cs="Arial"/>
                <w:color w:val="000000"/>
                <w:sz w:val="16"/>
                <w:szCs w:val="16"/>
              </w:rPr>
            </w:pPr>
          </w:p>
        </w:tc>
        <w:tc>
          <w:tcPr>
            <w:tcW w:w="283" w:type="dxa"/>
          </w:tcPr>
          <w:p w14:paraId="6665F6D1"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bottom w:val="single" w:sz="18" w:space="0" w:color="auto"/>
            </w:tcBorders>
          </w:tcPr>
          <w:p w14:paraId="70BAAEC7" w14:textId="77777777" w:rsidR="00212E5C" w:rsidRPr="00212E5C" w:rsidRDefault="00212E5C" w:rsidP="00212E5C">
            <w:pPr>
              <w:rPr>
                <w:rFonts w:ascii="Arial" w:eastAsia="Arial" w:hAnsi="Arial" w:cs="Arial"/>
                <w:color w:val="000000"/>
                <w:sz w:val="16"/>
                <w:szCs w:val="16"/>
              </w:rPr>
            </w:pPr>
          </w:p>
        </w:tc>
        <w:tc>
          <w:tcPr>
            <w:tcW w:w="283" w:type="dxa"/>
          </w:tcPr>
          <w:p w14:paraId="44CFF5FD"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bottom w:val="single" w:sz="18" w:space="0" w:color="auto"/>
            </w:tcBorders>
          </w:tcPr>
          <w:p w14:paraId="791CC1C0"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5F41D098"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14</w:t>
            </w:r>
          </w:p>
        </w:tc>
        <w:tc>
          <w:tcPr>
            <w:tcW w:w="10064" w:type="dxa"/>
            <w:vAlign w:val="center"/>
          </w:tcPr>
          <w:p w14:paraId="7AEC3C25"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 xml:space="preserve">SME based in </w:t>
            </w:r>
            <w:proofErr w:type="spellStart"/>
            <w:r w:rsidRPr="00212E5C">
              <w:rPr>
                <w:rFonts w:ascii="Arial" w:eastAsia="Arial" w:hAnsi="Arial" w:cs="Arial"/>
                <w:color w:val="000000"/>
                <w:sz w:val="16"/>
                <w:szCs w:val="16"/>
              </w:rPr>
              <w:t>NPoCC</w:t>
            </w:r>
            <w:proofErr w:type="spellEnd"/>
            <w:r w:rsidRPr="00212E5C">
              <w:rPr>
                <w:rFonts w:ascii="Arial" w:eastAsia="Arial" w:hAnsi="Arial" w:cs="Arial"/>
                <w:color w:val="000000"/>
                <w:sz w:val="16"/>
                <w:szCs w:val="16"/>
              </w:rPr>
              <w:t xml:space="preserve"> office and when in London available for advice/guidance around deployment.</w:t>
            </w:r>
          </w:p>
          <w:p w14:paraId="53CC4AFB" w14:textId="77777777" w:rsidR="00212E5C" w:rsidRPr="00212E5C" w:rsidRDefault="00212E5C" w:rsidP="00212E5C">
            <w:pPr>
              <w:rPr>
                <w:rFonts w:ascii="Arial" w:eastAsia="Arial" w:hAnsi="Arial" w:cs="Arial"/>
                <w:color w:val="000000"/>
                <w:sz w:val="16"/>
                <w:szCs w:val="16"/>
              </w:rPr>
            </w:pPr>
          </w:p>
        </w:tc>
      </w:tr>
      <w:tr w:rsidR="00212E5C" w:rsidRPr="00212E5C" w14:paraId="166EB381"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4E9F06A5"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8 Negotiators</w:t>
            </w:r>
          </w:p>
        </w:tc>
        <w:tc>
          <w:tcPr>
            <w:tcW w:w="283" w:type="dxa"/>
            <w:tcBorders>
              <w:left w:val="single" w:sz="18" w:space="0" w:color="auto"/>
              <w:right w:val="single" w:sz="18" w:space="0" w:color="auto"/>
            </w:tcBorders>
          </w:tcPr>
          <w:p w14:paraId="45CEBB56"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26F5B274"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17 Public Order</w:t>
            </w:r>
          </w:p>
        </w:tc>
        <w:tc>
          <w:tcPr>
            <w:tcW w:w="283" w:type="dxa"/>
            <w:tcBorders>
              <w:left w:val="single" w:sz="18" w:space="0" w:color="auto"/>
              <w:right w:val="single" w:sz="18" w:space="0" w:color="auto"/>
            </w:tcBorders>
          </w:tcPr>
          <w:p w14:paraId="3ACBC84F"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left w:val="single" w:sz="18" w:space="0" w:color="auto"/>
              <w:bottom w:val="single" w:sz="18" w:space="0" w:color="auto"/>
              <w:right w:val="single" w:sz="18" w:space="0" w:color="auto"/>
            </w:tcBorders>
            <w:shd w:val="clear" w:color="auto" w:fill="9CC2E5"/>
          </w:tcPr>
          <w:p w14:paraId="36D05312"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26 Roads Policing</w:t>
            </w:r>
          </w:p>
        </w:tc>
        <w:tc>
          <w:tcPr>
            <w:tcW w:w="426" w:type="dxa"/>
            <w:tcBorders>
              <w:left w:val="single" w:sz="18" w:space="0" w:color="auto"/>
            </w:tcBorders>
            <w:vAlign w:val="center"/>
          </w:tcPr>
          <w:p w14:paraId="710FA13E"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15</w:t>
            </w:r>
          </w:p>
        </w:tc>
        <w:tc>
          <w:tcPr>
            <w:tcW w:w="10064" w:type="dxa"/>
            <w:vAlign w:val="center"/>
          </w:tcPr>
          <w:p w14:paraId="7FA9C134"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No current profiles exist in this area.</w:t>
            </w:r>
          </w:p>
          <w:p w14:paraId="2E65E77F" w14:textId="77777777" w:rsidR="00212E5C" w:rsidRPr="00212E5C" w:rsidRDefault="00212E5C" w:rsidP="00212E5C">
            <w:pPr>
              <w:rPr>
                <w:rFonts w:ascii="Arial" w:eastAsia="Arial" w:hAnsi="Arial" w:cs="Arial"/>
                <w:color w:val="000000"/>
                <w:sz w:val="16"/>
                <w:szCs w:val="16"/>
              </w:rPr>
            </w:pPr>
          </w:p>
        </w:tc>
      </w:tr>
      <w:tr w:rsidR="00212E5C" w:rsidRPr="00212E5C" w14:paraId="003F491C" w14:textId="77777777" w:rsidTr="000D4DE0">
        <w:trPr>
          <w:trHeight w:val="57"/>
        </w:trPr>
        <w:tc>
          <w:tcPr>
            <w:tcW w:w="1559" w:type="dxa"/>
            <w:tcBorders>
              <w:top w:val="single" w:sz="18" w:space="0" w:color="auto"/>
              <w:bottom w:val="single" w:sz="18" w:space="0" w:color="auto"/>
            </w:tcBorders>
          </w:tcPr>
          <w:p w14:paraId="2FE91077" w14:textId="77777777" w:rsidR="00212E5C" w:rsidRPr="00212E5C" w:rsidRDefault="00212E5C" w:rsidP="00212E5C">
            <w:pPr>
              <w:rPr>
                <w:rFonts w:ascii="Arial" w:eastAsia="Arial" w:hAnsi="Arial" w:cs="Arial"/>
                <w:color w:val="000000"/>
                <w:sz w:val="16"/>
                <w:szCs w:val="16"/>
              </w:rPr>
            </w:pPr>
          </w:p>
        </w:tc>
        <w:tc>
          <w:tcPr>
            <w:tcW w:w="283" w:type="dxa"/>
          </w:tcPr>
          <w:p w14:paraId="1B296C57"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bottom w:val="single" w:sz="18" w:space="0" w:color="auto"/>
            </w:tcBorders>
          </w:tcPr>
          <w:p w14:paraId="1F2E078B" w14:textId="77777777" w:rsidR="00212E5C" w:rsidRPr="00212E5C" w:rsidRDefault="00212E5C" w:rsidP="00212E5C">
            <w:pPr>
              <w:rPr>
                <w:rFonts w:ascii="Arial" w:eastAsia="Arial" w:hAnsi="Arial" w:cs="Arial"/>
                <w:color w:val="000000"/>
                <w:sz w:val="16"/>
                <w:szCs w:val="16"/>
              </w:rPr>
            </w:pPr>
          </w:p>
        </w:tc>
        <w:tc>
          <w:tcPr>
            <w:tcW w:w="283" w:type="dxa"/>
          </w:tcPr>
          <w:p w14:paraId="43E43357"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bottom w:val="single" w:sz="18" w:space="0" w:color="auto"/>
            </w:tcBorders>
          </w:tcPr>
          <w:p w14:paraId="24927443"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2182F825"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16</w:t>
            </w:r>
          </w:p>
        </w:tc>
        <w:tc>
          <w:tcPr>
            <w:tcW w:w="10064" w:type="dxa"/>
            <w:vAlign w:val="center"/>
          </w:tcPr>
          <w:p w14:paraId="38767A0F"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Covers underwater search as well as offshore capabilities.  Some search will need the host force to provide a boat/dive platform.</w:t>
            </w:r>
          </w:p>
          <w:p w14:paraId="34356A64" w14:textId="77777777" w:rsidR="00212E5C" w:rsidRPr="00212E5C" w:rsidRDefault="00212E5C" w:rsidP="00212E5C">
            <w:pPr>
              <w:rPr>
                <w:rFonts w:ascii="Arial" w:eastAsia="Arial" w:hAnsi="Arial" w:cs="Arial"/>
                <w:color w:val="000000"/>
                <w:sz w:val="16"/>
                <w:szCs w:val="16"/>
              </w:rPr>
            </w:pPr>
          </w:p>
        </w:tc>
      </w:tr>
      <w:tr w:rsidR="00212E5C" w:rsidRPr="00212E5C" w14:paraId="02D53576"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16E4754A"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9 Search</w:t>
            </w:r>
          </w:p>
        </w:tc>
        <w:tc>
          <w:tcPr>
            <w:tcW w:w="283" w:type="dxa"/>
            <w:tcBorders>
              <w:left w:val="single" w:sz="18" w:space="0" w:color="auto"/>
              <w:right w:val="single" w:sz="18" w:space="0" w:color="auto"/>
            </w:tcBorders>
          </w:tcPr>
          <w:p w14:paraId="5574619D"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6CD1A20D"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18 Special Constabulary</w:t>
            </w:r>
          </w:p>
        </w:tc>
        <w:tc>
          <w:tcPr>
            <w:tcW w:w="283" w:type="dxa"/>
            <w:tcBorders>
              <w:left w:val="single" w:sz="18" w:space="0" w:color="auto"/>
              <w:right w:val="single" w:sz="18" w:space="0" w:color="auto"/>
            </w:tcBorders>
          </w:tcPr>
          <w:p w14:paraId="4142ACDB"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left w:val="single" w:sz="18" w:space="0" w:color="auto"/>
              <w:bottom w:val="single" w:sz="18" w:space="0" w:color="auto"/>
              <w:right w:val="single" w:sz="18" w:space="0" w:color="auto"/>
            </w:tcBorders>
            <w:shd w:val="clear" w:color="auto" w:fill="9CC2E5"/>
          </w:tcPr>
          <w:p w14:paraId="35EE2932"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27 Surveillance</w:t>
            </w:r>
          </w:p>
        </w:tc>
        <w:tc>
          <w:tcPr>
            <w:tcW w:w="426" w:type="dxa"/>
            <w:tcBorders>
              <w:left w:val="single" w:sz="18" w:space="0" w:color="auto"/>
            </w:tcBorders>
            <w:vAlign w:val="center"/>
          </w:tcPr>
          <w:p w14:paraId="0CAF42A0"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17</w:t>
            </w:r>
          </w:p>
        </w:tc>
        <w:tc>
          <w:tcPr>
            <w:tcW w:w="10064" w:type="dxa"/>
            <w:vAlign w:val="center"/>
          </w:tcPr>
          <w:p w14:paraId="3A9BB756"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Ensure Tac Ad has been obtained to ensure correct resources are requested.  Host force to provide clarity around exact requirements for kit/vehicles for Mutual Aid officers to bring.</w:t>
            </w:r>
          </w:p>
        </w:tc>
      </w:tr>
      <w:tr w:rsidR="00212E5C" w:rsidRPr="00212E5C" w14:paraId="0203A9CA" w14:textId="77777777" w:rsidTr="000D4DE0">
        <w:trPr>
          <w:trHeight w:val="57"/>
        </w:trPr>
        <w:tc>
          <w:tcPr>
            <w:tcW w:w="1559" w:type="dxa"/>
            <w:tcBorders>
              <w:top w:val="single" w:sz="18" w:space="0" w:color="auto"/>
              <w:bottom w:val="single" w:sz="18" w:space="0" w:color="auto"/>
            </w:tcBorders>
          </w:tcPr>
          <w:p w14:paraId="4870B3D4" w14:textId="77777777" w:rsidR="00212E5C" w:rsidRPr="00212E5C" w:rsidRDefault="00212E5C" w:rsidP="00212E5C">
            <w:pPr>
              <w:rPr>
                <w:rFonts w:ascii="Arial" w:eastAsia="Arial" w:hAnsi="Arial" w:cs="Arial"/>
                <w:color w:val="000000"/>
                <w:sz w:val="16"/>
                <w:szCs w:val="16"/>
              </w:rPr>
            </w:pPr>
          </w:p>
        </w:tc>
        <w:tc>
          <w:tcPr>
            <w:tcW w:w="283" w:type="dxa"/>
          </w:tcPr>
          <w:p w14:paraId="26AF9C31"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bottom w:val="single" w:sz="18" w:space="0" w:color="auto"/>
            </w:tcBorders>
          </w:tcPr>
          <w:p w14:paraId="3A07DBEB" w14:textId="77777777" w:rsidR="00212E5C" w:rsidRPr="00212E5C" w:rsidRDefault="00212E5C" w:rsidP="00212E5C">
            <w:pPr>
              <w:rPr>
                <w:rFonts w:ascii="Arial" w:eastAsia="Arial" w:hAnsi="Arial" w:cs="Arial"/>
                <w:color w:val="000000"/>
                <w:sz w:val="16"/>
                <w:szCs w:val="16"/>
              </w:rPr>
            </w:pPr>
          </w:p>
        </w:tc>
        <w:tc>
          <w:tcPr>
            <w:tcW w:w="283" w:type="dxa"/>
          </w:tcPr>
          <w:p w14:paraId="5A8C9139" w14:textId="77777777" w:rsidR="00212E5C" w:rsidRPr="00212E5C" w:rsidRDefault="00212E5C" w:rsidP="00212E5C">
            <w:pPr>
              <w:rPr>
                <w:rFonts w:ascii="Arial" w:eastAsia="Arial" w:hAnsi="Arial" w:cs="Arial"/>
                <w:color w:val="000000"/>
                <w:sz w:val="16"/>
                <w:szCs w:val="16"/>
              </w:rPr>
            </w:pPr>
          </w:p>
        </w:tc>
        <w:tc>
          <w:tcPr>
            <w:tcW w:w="1561" w:type="dxa"/>
            <w:tcBorders>
              <w:top w:val="single" w:sz="18" w:space="0" w:color="auto"/>
            </w:tcBorders>
          </w:tcPr>
          <w:p w14:paraId="5DAC2327"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2FCD7B24"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18</w:t>
            </w:r>
          </w:p>
        </w:tc>
        <w:tc>
          <w:tcPr>
            <w:tcW w:w="10064" w:type="dxa"/>
            <w:vAlign w:val="center"/>
          </w:tcPr>
          <w:p w14:paraId="78F9E419"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Host force to confirm only independent patrol SCs are required.</w:t>
            </w:r>
          </w:p>
          <w:p w14:paraId="25B092FD" w14:textId="77777777" w:rsidR="00212E5C" w:rsidRPr="00212E5C" w:rsidRDefault="00212E5C" w:rsidP="00212E5C">
            <w:pPr>
              <w:rPr>
                <w:rFonts w:ascii="Arial" w:eastAsia="Arial" w:hAnsi="Arial" w:cs="Arial"/>
                <w:color w:val="000000"/>
                <w:sz w:val="16"/>
                <w:szCs w:val="16"/>
              </w:rPr>
            </w:pPr>
          </w:p>
        </w:tc>
      </w:tr>
      <w:tr w:rsidR="00212E5C" w:rsidRPr="00212E5C" w14:paraId="4282F162" w14:textId="77777777" w:rsidTr="00212E5C">
        <w:trPr>
          <w:trHeight w:val="57"/>
        </w:trPr>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61954E7F"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10 Taser</w:t>
            </w:r>
          </w:p>
        </w:tc>
        <w:tc>
          <w:tcPr>
            <w:tcW w:w="283" w:type="dxa"/>
            <w:tcBorders>
              <w:left w:val="single" w:sz="18" w:space="0" w:color="auto"/>
              <w:right w:val="single" w:sz="18" w:space="0" w:color="auto"/>
            </w:tcBorders>
          </w:tcPr>
          <w:p w14:paraId="37F14D1C"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left w:val="single" w:sz="18" w:space="0" w:color="auto"/>
              <w:bottom w:val="single" w:sz="18" w:space="0" w:color="auto"/>
              <w:right w:val="single" w:sz="18" w:space="0" w:color="auto"/>
            </w:tcBorders>
            <w:shd w:val="clear" w:color="auto" w:fill="9CC2E5"/>
          </w:tcPr>
          <w:p w14:paraId="3F27F607" w14:textId="77777777" w:rsidR="00212E5C" w:rsidRPr="00212E5C" w:rsidRDefault="00212E5C" w:rsidP="00212E5C">
            <w:pPr>
              <w:rPr>
                <w:rFonts w:ascii="Arial" w:eastAsia="Arial" w:hAnsi="Arial" w:cs="Arial"/>
                <w:b/>
                <w:color w:val="000000"/>
                <w:sz w:val="16"/>
                <w:szCs w:val="16"/>
              </w:rPr>
            </w:pPr>
            <w:r w:rsidRPr="00212E5C">
              <w:rPr>
                <w:rFonts w:ascii="Arial" w:eastAsia="Arial" w:hAnsi="Arial" w:cs="Arial"/>
                <w:b/>
                <w:color w:val="000000"/>
                <w:sz w:val="16"/>
                <w:szCs w:val="16"/>
              </w:rPr>
              <w:t>19 VPP</w:t>
            </w:r>
          </w:p>
        </w:tc>
        <w:tc>
          <w:tcPr>
            <w:tcW w:w="283" w:type="dxa"/>
            <w:tcBorders>
              <w:left w:val="single" w:sz="18" w:space="0" w:color="auto"/>
            </w:tcBorders>
          </w:tcPr>
          <w:p w14:paraId="7B162FA0" w14:textId="77777777" w:rsidR="00212E5C" w:rsidRPr="00212E5C" w:rsidRDefault="00212E5C" w:rsidP="00212E5C">
            <w:pPr>
              <w:rPr>
                <w:rFonts w:ascii="Arial" w:eastAsia="Arial" w:hAnsi="Arial" w:cs="Arial"/>
                <w:color w:val="000000"/>
                <w:sz w:val="16"/>
                <w:szCs w:val="16"/>
              </w:rPr>
            </w:pPr>
          </w:p>
        </w:tc>
        <w:tc>
          <w:tcPr>
            <w:tcW w:w="1561" w:type="dxa"/>
          </w:tcPr>
          <w:p w14:paraId="1D2DF919" w14:textId="77777777" w:rsidR="00212E5C" w:rsidRPr="00212E5C" w:rsidRDefault="00212E5C" w:rsidP="00212E5C">
            <w:pPr>
              <w:rPr>
                <w:rFonts w:ascii="Arial" w:eastAsia="Arial" w:hAnsi="Arial" w:cs="Arial"/>
                <w:b/>
                <w:color w:val="000000"/>
                <w:sz w:val="16"/>
                <w:szCs w:val="16"/>
              </w:rPr>
            </w:pPr>
          </w:p>
        </w:tc>
        <w:tc>
          <w:tcPr>
            <w:tcW w:w="426" w:type="dxa"/>
            <w:vAlign w:val="center"/>
          </w:tcPr>
          <w:p w14:paraId="07BA042F"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19</w:t>
            </w:r>
          </w:p>
        </w:tc>
        <w:tc>
          <w:tcPr>
            <w:tcW w:w="10064" w:type="dxa"/>
            <w:vAlign w:val="center"/>
          </w:tcPr>
          <w:p w14:paraId="063F3939"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 xml:space="preserve">5 skill areas: Licensing, Victim Identification Officers (IIOC), Specialist Child Abuse Investigator, Management of Sexual Offenders &amp; Violent Offenders Sexual Offences Investigation Trained There are a lot of trained officers per </w:t>
            </w:r>
            <w:proofErr w:type="gramStart"/>
            <w:r w:rsidRPr="00212E5C">
              <w:rPr>
                <w:rFonts w:ascii="Arial" w:eastAsia="Arial" w:hAnsi="Arial" w:cs="Arial"/>
                <w:color w:val="000000"/>
                <w:sz w:val="16"/>
                <w:szCs w:val="16"/>
              </w:rPr>
              <w:t>force</w:t>
            </w:r>
            <w:proofErr w:type="gramEnd"/>
            <w:r w:rsidRPr="00212E5C">
              <w:rPr>
                <w:rFonts w:ascii="Arial" w:eastAsia="Arial" w:hAnsi="Arial" w:cs="Arial"/>
                <w:color w:val="000000"/>
                <w:sz w:val="16"/>
                <w:szCs w:val="16"/>
              </w:rPr>
              <w:t xml:space="preserve"> but many do not reach the National Role Profile for a variety of reasons.</w:t>
            </w:r>
          </w:p>
        </w:tc>
      </w:tr>
      <w:tr w:rsidR="00212E5C" w:rsidRPr="00212E5C" w14:paraId="3336D1D6" w14:textId="77777777" w:rsidTr="000D4DE0">
        <w:trPr>
          <w:trHeight w:val="57"/>
        </w:trPr>
        <w:tc>
          <w:tcPr>
            <w:tcW w:w="1559" w:type="dxa"/>
            <w:tcBorders>
              <w:top w:val="single" w:sz="18" w:space="0" w:color="auto"/>
            </w:tcBorders>
            <w:shd w:val="clear" w:color="auto" w:fill="auto"/>
          </w:tcPr>
          <w:p w14:paraId="347326DA" w14:textId="77777777" w:rsidR="00212E5C" w:rsidRPr="00212E5C" w:rsidRDefault="00212E5C" w:rsidP="00212E5C">
            <w:pPr>
              <w:rPr>
                <w:rFonts w:ascii="Arial" w:eastAsia="Arial" w:hAnsi="Arial" w:cs="Arial"/>
                <w:b/>
                <w:color w:val="000000"/>
                <w:sz w:val="16"/>
                <w:szCs w:val="16"/>
              </w:rPr>
            </w:pPr>
          </w:p>
        </w:tc>
        <w:tc>
          <w:tcPr>
            <w:tcW w:w="283" w:type="dxa"/>
            <w:shd w:val="clear" w:color="auto" w:fill="auto"/>
          </w:tcPr>
          <w:p w14:paraId="40A64267" w14:textId="77777777" w:rsidR="00212E5C" w:rsidRPr="00212E5C" w:rsidRDefault="00212E5C" w:rsidP="00212E5C">
            <w:pPr>
              <w:rPr>
                <w:rFonts w:ascii="Arial" w:eastAsia="Arial" w:hAnsi="Arial" w:cs="Arial"/>
                <w:color w:val="000000"/>
                <w:sz w:val="16"/>
                <w:szCs w:val="16"/>
              </w:rPr>
            </w:pPr>
          </w:p>
        </w:tc>
        <w:tc>
          <w:tcPr>
            <w:tcW w:w="1559" w:type="dxa"/>
            <w:tcBorders>
              <w:top w:val="single" w:sz="18" w:space="0" w:color="auto"/>
            </w:tcBorders>
            <w:shd w:val="clear" w:color="auto" w:fill="auto"/>
          </w:tcPr>
          <w:p w14:paraId="454E2EA7" w14:textId="77777777" w:rsidR="00212E5C" w:rsidRPr="00212E5C" w:rsidRDefault="00212E5C" w:rsidP="00212E5C">
            <w:pPr>
              <w:rPr>
                <w:rFonts w:ascii="Arial" w:eastAsia="Arial" w:hAnsi="Arial" w:cs="Arial"/>
                <w:b/>
                <w:color w:val="000000"/>
                <w:sz w:val="16"/>
                <w:szCs w:val="16"/>
              </w:rPr>
            </w:pPr>
          </w:p>
        </w:tc>
        <w:tc>
          <w:tcPr>
            <w:tcW w:w="283" w:type="dxa"/>
            <w:shd w:val="clear" w:color="auto" w:fill="auto"/>
          </w:tcPr>
          <w:p w14:paraId="63609036" w14:textId="77777777" w:rsidR="00212E5C" w:rsidRPr="00212E5C" w:rsidRDefault="00212E5C" w:rsidP="00212E5C">
            <w:pPr>
              <w:rPr>
                <w:rFonts w:ascii="Arial" w:eastAsia="Arial" w:hAnsi="Arial" w:cs="Arial"/>
                <w:color w:val="000000"/>
                <w:sz w:val="16"/>
                <w:szCs w:val="16"/>
              </w:rPr>
            </w:pPr>
          </w:p>
        </w:tc>
        <w:tc>
          <w:tcPr>
            <w:tcW w:w="1561" w:type="dxa"/>
            <w:shd w:val="clear" w:color="auto" w:fill="auto"/>
          </w:tcPr>
          <w:p w14:paraId="0A8955C4" w14:textId="77777777" w:rsidR="00212E5C" w:rsidRPr="00212E5C" w:rsidRDefault="00212E5C" w:rsidP="00212E5C">
            <w:pPr>
              <w:rPr>
                <w:rFonts w:ascii="Arial" w:eastAsia="Arial" w:hAnsi="Arial" w:cs="Arial"/>
                <w:b/>
                <w:color w:val="000000"/>
                <w:sz w:val="16"/>
                <w:szCs w:val="16"/>
              </w:rPr>
            </w:pPr>
          </w:p>
        </w:tc>
        <w:tc>
          <w:tcPr>
            <w:tcW w:w="426" w:type="dxa"/>
            <w:vAlign w:val="center"/>
          </w:tcPr>
          <w:p w14:paraId="51ABF421" w14:textId="77777777" w:rsidR="00212E5C" w:rsidRPr="00212E5C" w:rsidRDefault="00212E5C" w:rsidP="00212E5C">
            <w:pPr>
              <w:jc w:val="center"/>
              <w:rPr>
                <w:rFonts w:ascii="Arial" w:eastAsia="Arial" w:hAnsi="Arial" w:cs="Arial"/>
                <w:color w:val="000000"/>
                <w:sz w:val="16"/>
                <w:szCs w:val="16"/>
              </w:rPr>
            </w:pPr>
          </w:p>
        </w:tc>
        <w:tc>
          <w:tcPr>
            <w:tcW w:w="10064" w:type="dxa"/>
            <w:vAlign w:val="center"/>
          </w:tcPr>
          <w:p w14:paraId="4CC16B1B" w14:textId="77777777" w:rsidR="00212E5C" w:rsidRPr="00212E5C" w:rsidRDefault="00212E5C" w:rsidP="00212E5C">
            <w:pPr>
              <w:rPr>
                <w:rFonts w:ascii="Arial" w:eastAsia="Arial" w:hAnsi="Arial" w:cs="Arial"/>
                <w:color w:val="000000"/>
                <w:sz w:val="16"/>
                <w:szCs w:val="16"/>
              </w:rPr>
            </w:pPr>
          </w:p>
        </w:tc>
      </w:tr>
      <w:tr w:rsidR="00212E5C" w:rsidRPr="00212E5C" w14:paraId="6D895105" w14:textId="77777777" w:rsidTr="000D4DE0">
        <w:trPr>
          <w:trHeight w:val="57"/>
        </w:trPr>
        <w:tc>
          <w:tcPr>
            <w:tcW w:w="1559" w:type="dxa"/>
          </w:tcPr>
          <w:p w14:paraId="591CCF37" w14:textId="77777777" w:rsidR="00212E5C" w:rsidRPr="00212E5C" w:rsidRDefault="00212E5C" w:rsidP="00212E5C">
            <w:pPr>
              <w:rPr>
                <w:rFonts w:ascii="Arial" w:eastAsia="Arial" w:hAnsi="Arial" w:cs="Arial"/>
                <w:color w:val="000000"/>
                <w:sz w:val="16"/>
                <w:szCs w:val="16"/>
              </w:rPr>
            </w:pPr>
          </w:p>
        </w:tc>
        <w:tc>
          <w:tcPr>
            <w:tcW w:w="283" w:type="dxa"/>
          </w:tcPr>
          <w:p w14:paraId="41464DF7" w14:textId="77777777" w:rsidR="00212E5C" w:rsidRPr="00212E5C" w:rsidRDefault="00212E5C" w:rsidP="00212E5C">
            <w:pPr>
              <w:rPr>
                <w:rFonts w:ascii="Arial" w:eastAsia="Arial" w:hAnsi="Arial" w:cs="Arial"/>
                <w:color w:val="000000"/>
                <w:sz w:val="16"/>
                <w:szCs w:val="16"/>
              </w:rPr>
            </w:pPr>
          </w:p>
        </w:tc>
        <w:tc>
          <w:tcPr>
            <w:tcW w:w="1559" w:type="dxa"/>
          </w:tcPr>
          <w:p w14:paraId="4129E688" w14:textId="77777777" w:rsidR="00212E5C" w:rsidRPr="00212E5C" w:rsidRDefault="00212E5C" w:rsidP="00212E5C">
            <w:pPr>
              <w:rPr>
                <w:rFonts w:ascii="Arial" w:eastAsia="Arial" w:hAnsi="Arial" w:cs="Arial"/>
                <w:color w:val="000000"/>
                <w:sz w:val="16"/>
                <w:szCs w:val="16"/>
              </w:rPr>
            </w:pPr>
          </w:p>
        </w:tc>
        <w:tc>
          <w:tcPr>
            <w:tcW w:w="283" w:type="dxa"/>
          </w:tcPr>
          <w:p w14:paraId="7F7DB529" w14:textId="77777777" w:rsidR="00212E5C" w:rsidRPr="00212E5C" w:rsidRDefault="00212E5C" w:rsidP="00212E5C">
            <w:pPr>
              <w:rPr>
                <w:rFonts w:ascii="Arial" w:eastAsia="Arial" w:hAnsi="Arial" w:cs="Arial"/>
                <w:color w:val="000000"/>
                <w:sz w:val="16"/>
                <w:szCs w:val="16"/>
              </w:rPr>
            </w:pPr>
          </w:p>
        </w:tc>
        <w:tc>
          <w:tcPr>
            <w:tcW w:w="1561" w:type="dxa"/>
          </w:tcPr>
          <w:p w14:paraId="149BEA39"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3C7537CB"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20</w:t>
            </w:r>
          </w:p>
        </w:tc>
        <w:tc>
          <w:tcPr>
            <w:tcW w:w="10064" w:type="dxa"/>
            <w:vAlign w:val="center"/>
          </w:tcPr>
          <w:p w14:paraId="77EA2B3A"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 xml:space="preserve">As of May 2018 CBRN profiles are being reviewed </w:t>
            </w:r>
            <w:proofErr w:type="gramStart"/>
            <w:r w:rsidRPr="00212E5C">
              <w:rPr>
                <w:rFonts w:ascii="Arial" w:eastAsia="Arial" w:hAnsi="Arial" w:cs="Arial"/>
                <w:color w:val="000000"/>
                <w:sz w:val="16"/>
                <w:szCs w:val="16"/>
              </w:rPr>
              <w:t>as a result of</w:t>
            </w:r>
            <w:proofErr w:type="gramEnd"/>
            <w:r w:rsidRPr="00212E5C">
              <w:rPr>
                <w:rFonts w:ascii="Arial" w:eastAsia="Arial" w:hAnsi="Arial" w:cs="Arial"/>
                <w:color w:val="000000"/>
                <w:sz w:val="16"/>
                <w:szCs w:val="16"/>
              </w:rPr>
              <w:t xml:space="preserve"> Op </w:t>
            </w:r>
            <w:proofErr w:type="spellStart"/>
            <w:r w:rsidRPr="00212E5C">
              <w:rPr>
                <w:rFonts w:ascii="Arial" w:eastAsia="Arial" w:hAnsi="Arial" w:cs="Arial"/>
                <w:color w:val="000000"/>
                <w:sz w:val="16"/>
                <w:szCs w:val="16"/>
              </w:rPr>
              <w:t>Fairline</w:t>
            </w:r>
            <w:proofErr w:type="spellEnd"/>
            <w:r w:rsidRPr="00212E5C">
              <w:rPr>
                <w:rFonts w:ascii="Arial" w:eastAsia="Arial" w:hAnsi="Arial" w:cs="Arial"/>
                <w:color w:val="000000"/>
                <w:sz w:val="16"/>
                <w:szCs w:val="16"/>
              </w:rPr>
              <w:t xml:space="preserve"> in Wiltshire - more to align with the effect you are trying to achieve.  National CBRN Centre has appointed a new Inspector to move this piece of work forward.</w:t>
            </w:r>
          </w:p>
        </w:tc>
      </w:tr>
      <w:tr w:rsidR="00212E5C" w:rsidRPr="00212E5C" w14:paraId="493CB781" w14:textId="77777777" w:rsidTr="000D4DE0">
        <w:trPr>
          <w:trHeight w:val="57"/>
        </w:trPr>
        <w:tc>
          <w:tcPr>
            <w:tcW w:w="1559" w:type="dxa"/>
          </w:tcPr>
          <w:p w14:paraId="47F61DE2" w14:textId="77777777" w:rsidR="00212E5C" w:rsidRPr="00212E5C" w:rsidRDefault="00212E5C" w:rsidP="00212E5C">
            <w:pPr>
              <w:rPr>
                <w:rFonts w:ascii="Arial" w:eastAsia="Arial" w:hAnsi="Arial" w:cs="Arial"/>
                <w:color w:val="000000"/>
                <w:sz w:val="16"/>
                <w:szCs w:val="16"/>
              </w:rPr>
            </w:pPr>
          </w:p>
        </w:tc>
        <w:tc>
          <w:tcPr>
            <w:tcW w:w="283" w:type="dxa"/>
          </w:tcPr>
          <w:p w14:paraId="47E544B0" w14:textId="77777777" w:rsidR="00212E5C" w:rsidRPr="00212E5C" w:rsidRDefault="00212E5C" w:rsidP="00212E5C">
            <w:pPr>
              <w:rPr>
                <w:rFonts w:ascii="Arial" w:eastAsia="Arial" w:hAnsi="Arial" w:cs="Arial"/>
                <w:color w:val="000000"/>
                <w:sz w:val="16"/>
                <w:szCs w:val="16"/>
              </w:rPr>
            </w:pPr>
          </w:p>
        </w:tc>
        <w:tc>
          <w:tcPr>
            <w:tcW w:w="1559" w:type="dxa"/>
          </w:tcPr>
          <w:p w14:paraId="4188E8C2" w14:textId="77777777" w:rsidR="00212E5C" w:rsidRPr="00212E5C" w:rsidRDefault="00212E5C" w:rsidP="00212E5C">
            <w:pPr>
              <w:rPr>
                <w:rFonts w:ascii="Arial" w:eastAsia="Arial" w:hAnsi="Arial" w:cs="Arial"/>
                <w:color w:val="000000"/>
                <w:sz w:val="16"/>
                <w:szCs w:val="16"/>
              </w:rPr>
            </w:pPr>
          </w:p>
        </w:tc>
        <w:tc>
          <w:tcPr>
            <w:tcW w:w="283" w:type="dxa"/>
          </w:tcPr>
          <w:p w14:paraId="3C5625A1" w14:textId="77777777" w:rsidR="00212E5C" w:rsidRPr="00212E5C" w:rsidRDefault="00212E5C" w:rsidP="00212E5C">
            <w:pPr>
              <w:rPr>
                <w:rFonts w:ascii="Arial" w:eastAsia="Arial" w:hAnsi="Arial" w:cs="Arial"/>
                <w:color w:val="000000"/>
                <w:sz w:val="16"/>
                <w:szCs w:val="16"/>
              </w:rPr>
            </w:pPr>
          </w:p>
        </w:tc>
        <w:tc>
          <w:tcPr>
            <w:tcW w:w="1561" w:type="dxa"/>
          </w:tcPr>
          <w:p w14:paraId="4FEE7272"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09A95AE8"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21</w:t>
            </w:r>
          </w:p>
        </w:tc>
        <w:tc>
          <w:tcPr>
            <w:tcW w:w="10064" w:type="dxa"/>
            <w:vAlign w:val="center"/>
          </w:tcPr>
          <w:p w14:paraId="41112171"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 xml:space="preserve">Covers a wide range of disciplines.  Most tested in Mutual Aid are DC's/DS's and FLO's.  They fall under a variety of different SME's and NPCC Leads.  Some investigations </w:t>
            </w:r>
            <w:proofErr w:type="gramStart"/>
            <w:r w:rsidRPr="00212E5C">
              <w:rPr>
                <w:rFonts w:ascii="Arial" w:eastAsia="Arial" w:hAnsi="Arial" w:cs="Arial"/>
                <w:color w:val="000000"/>
                <w:sz w:val="16"/>
                <w:szCs w:val="16"/>
              </w:rPr>
              <w:t>requires</w:t>
            </w:r>
            <w:proofErr w:type="gramEnd"/>
            <w:r w:rsidRPr="00212E5C">
              <w:rPr>
                <w:rFonts w:ascii="Arial" w:eastAsia="Arial" w:hAnsi="Arial" w:cs="Arial"/>
                <w:color w:val="000000"/>
                <w:sz w:val="16"/>
                <w:szCs w:val="16"/>
              </w:rPr>
              <w:t xml:space="preserve"> vetting levels - Mercury does not currently hold this information but this is not a bar to requesting it</w:t>
            </w:r>
          </w:p>
        </w:tc>
      </w:tr>
      <w:tr w:rsidR="00212E5C" w:rsidRPr="00212E5C" w14:paraId="4360136A" w14:textId="77777777" w:rsidTr="000D4DE0">
        <w:trPr>
          <w:trHeight w:val="57"/>
        </w:trPr>
        <w:tc>
          <w:tcPr>
            <w:tcW w:w="1559" w:type="dxa"/>
          </w:tcPr>
          <w:p w14:paraId="3958A655" w14:textId="77777777" w:rsidR="00212E5C" w:rsidRPr="00212E5C" w:rsidRDefault="00212E5C" w:rsidP="00212E5C">
            <w:pPr>
              <w:rPr>
                <w:rFonts w:ascii="Arial" w:eastAsia="Arial" w:hAnsi="Arial" w:cs="Arial"/>
                <w:color w:val="000000"/>
                <w:sz w:val="16"/>
                <w:szCs w:val="16"/>
              </w:rPr>
            </w:pPr>
          </w:p>
        </w:tc>
        <w:tc>
          <w:tcPr>
            <w:tcW w:w="283" w:type="dxa"/>
          </w:tcPr>
          <w:p w14:paraId="18F1D5E3" w14:textId="77777777" w:rsidR="00212E5C" w:rsidRPr="00212E5C" w:rsidRDefault="00212E5C" w:rsidP="00212E5C">
            <w:pPr>
              <w:rPr>
                <w:rFonts w:ascii="Arial" w:eastAsia="Arial" w:hAnsi="Arial" w:cs="Arial"/>
                <w:color w:val="000000"/>
                <w:sz w:val="16"/>
                <w:szCs w:val="16"/>
              </w:rPr>
            </w:pPr>
          </w:p>
        </w:tc>
        <w:tc>
          <w:tcPr>
            <w:tcW w:w="1559" w:type="dxa"/>
          </w:tcPr>
          <w:p w14:paraId="10A71220" w14:textId="77777777" w:rsidR="00212E5C" w:rsidRPr="00212E5C" w:rsidRDefault="00212E5C" w:rsidP="00212E5C">
            <w:pPr>
              <w:rPr>
                <w:rFonts w:ascii="Arial" w:eastAsia="Arial" w:hAnsi="Arial" w:cs="Arial"/>
                <w:color w:val="000000"/>
                <w:sz w:val="16"/>
                <w:szCs w:val="16"/>
              </w:rPr>
            </w:pPr>
          </w:p>
        </w:tc>
        <w:tc>
          <w:tcPr>
            <w:tcW w:w="283" w:type="dxa"/>
          </w:tcPr>
          <w:p w14:paraId="746F12FD" w14:textId="77777777" w:rsidR="00212E5C" w:rsidRPr="00212E5C" w:rsidRDefault="00212E5C" w:rsidP="00212E5C">
            <w:pPr>
              <w:rPr>
                <w:rFonts w:ascii="Arial" w:eastAsia="Arial" w:hAnsi="Arial" w:cs="Arial"/>
                <w:color w:val="000000"/>
                <w:sz w:val="16"/>
                <w:szCs w:val="16"/>
              </w:rPr>
            </w:pPr>
          </w:p>
        </w:tc>
        <w:tc>
          <w:tcPr>
            <w:tcW w:w="1561" w:type="dxa"/>
          </w:tcPr>
          <w:p w14:paraId="64386B0B"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636F7E01"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22</w:t>
            </w:r>
          </w:p>
        </w:tc>
        <w:tc>
          <w:tcPr>
            <w:tcW w:w="10064" w:type="dxa"/>
            <w:vAlign w:val="center"/>
          </w:tcPr>
          <w:p w14:paraId="4741D39D"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Welfare of the dogs must be considered, when booking accommodation is there an area for the dog to exercise, will they need kennels or with the officer’s decision, will they stay within the vehicle?  Please also note that depending on the speciality of the dog, different deployment durations may apply.</w:t>
            </w:r>
          </w:p>
        </w:tc>
      </w:tr>
      <w:tr w:rsidR="00212E5C" w:rsidRPr="00212E5C" w14:paraId="49882E57" w14:textId="77777777" w:rsidTr="000D4DE0">
        <w:trPr>
          <w:trHeight w:val="57"/>
        </w:trPr>
        <w:tc>
          <w:tcPr>
            <w:tcW w:w="1559" w:type="dxa"/>
          </w:tcPr>
          <w:p w14:paraId="57D59A21" w14:textId="77777777" w:rsidR="00212E5C" w:rsidRPr="00212E5C" w:rsidRDefault="00212E5C" w:rsidP="00212E5C">
            <w:pPr>
              <w:rPr>
                <w:rFonts w:ascii="Arial" w:eastAsia="Arial" w:hAnsi="Arial" w:cs="Arial"/>
                <w:color w:val="000000"/>
                <w:sz w:val="16"/>
                <w:szCs w:val="16"/>
              </w:rPr>
            </w:pPr>
          </w:p>
        </w:tc>
        <w:tc>
          <w:tcPr>
            <w:tcW w:w="283" w:type="dxa"/>
          </w:tcPr>
          <w:p w14:paraId="3886CEE9" w14:textId="77777777" w:rsidR="00212E5C" w:rsidRPr="00212E5C" w:rsidRDefault="00212E5C" w:rsidP="00212E5C">
            <w:pPr>
              <w:rPr>
                <w:rFonts w:ascii="Arial" w:eastAsia="Arial" w:hAnsi="Arial" w:cs="Arial"/>
                <w:color w:val="000000"/>
                <w:sz w:val="16"/>
                <w:szCs w:val="16"/>
              </w:rPr>
            </w:pPr>
          </w:p>
        </w:tc>
        <w:tc>
          <w:tcPr>
            <w:tcW w:w="1559" w:type="dxa"/>
          </w:tcPr>
          <w:p w14:paraId="26BCA234" w14:textId="77777777" w:rsidR="00212E5C" w:rsidRPr="00212E5C" w:rsidRDefault="00212E5C" w:rsidP="00212E5C">
            <w:pPr>
              <w:rPr>
                <w:rFonts w:ascii="Arial" w:eastAsia="Arial" w:hAnsi="Arial" w:cs="Arial"/>
                <w:color w:val="000000"/>
                <w:sz w:val="16"/>
                <w:szCs w:val="16"/>
              </w:rPr>
            </w:pPr>
          </w:p>
        </w:tc>
        <w:tc>
          <w:tcPr>
            <w:tcW w:w="283" w:type="dxa"/>
          </w:tcPr>
          <w:p w14:paraId="2DA76B66" w14:textId="77777777" w:rsidR="00212E5C" w:rsidRPr="00212E5C" w:rsidRDefault="00212E5C" w:rsidP="00212E5C">
            <w:pPr>
              <w:rPr>
                <w:rFonts w:ascii="Arial" w:eastAsia="Arial" w:hAnsi="Arial" w:cs="Arial"/>
                <w:color w:val="000000"/>
                <w:sz w:val="16"/>
                <w:szCs w:val="16"/>
              </w:rPr>
            </w:pPr>
          </w:p>
        </w:tc>
        <w:tc>
          <w:tcPr>
            <w:tcW w:w="1561" w:type="dxa"/>
          </w:tcPr>
          <w:p w14:paraId="0ACFFEFA"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687564E8"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23</w:t>
            </w:r>
          </w:p>
        </w:tc>
        <w:tc>
          <w:tcPr>
            <w:tcW w:w="10064" w:type="dxa"/>
            <w:vAlign w:val="center"/>
          </w:tcPr>
          <w:p w14:paraId="7AACF8EF"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SME is leanda.mould@NCA.pnn.polilce.uk 07887 826499</w:t>
            </w:r>
          </w:p>
          <w:p w14:paraId="58D6F52A" w14:textId="77777777" w:rsidR="00212E5C" w:rsidRPr="00212E5C" w:rsidRDefault="00212E5C" w:rsidP="00212E5C">
            <w:pPr>
              <w:rPr>
                <w:rFonts w:ascii="Arial" w:eastAsia="Arial" w:hAnsi="Arial" w:cs="Arial"/>
                <w:color w:val="000000"/>
                <w:sz w:val="16"/>
                <w:szCs w:val="16"/>
              </w:rPr>
            </w:pPr>
          </w:p>
        </w:tc>
      </w:tr>
      <w:tr w:rsidR="00212E5C" w:rsidRPr="00212E5C" w14:paraId="4A6B8FE8" w14:textId="77777777" w:rsidTr="000D4DE0">
        <w:trPr>
          <w:trHeight w:val="57"/>
        </w:trPr>
        <w:tc>
          <w:tcPr>
            <w:tcW w:w="1559" w:type="dxa"/>
          </w:tcPr>
          <w:p w14:paraId="08669088" w14:textId="77777777" w:rsidR="00212E5C" w:rsidRPr="00212E5C" w:rsidRDefault="00212E5C" w:rsidP="00212E5C">
            <w:pPr>
              <w:rPr>
                <w:rFonts w:ascii="Arial" w:eastAsia="Arial" w:hAnsi="Arial" w:cs="Arial"/>
                <w:color w:val="000000"/>
                <w:sz w:val="16"/>
                <w:szCs w:val="16"/>
              </w:rPr>
            </w:pPr>
          </w:p>
        </w:tc>
        <w:tc>
          <w:tcPr>
            <w:tcW w:w="283" w:type="dxa"/>
          </w:tcPr>
          <w:p w14:paraId="61C36B79" w14:textId="77777777" w:rsidR="00212E5C" w:rsidRPr="00212E5C" w:rsidRDefault="00212E5C" w:rsidP="00212E5C">
            <w:pPr>
              <w:rPr>
                <w:rFonts w:ascii="Arial" w:eastAsia="Arial" w:hAnsi="Arial" w:cs="Arial"/>
                <w:color w:val="000000"/>
                <w:sz w:val="16"/>
                <w:szCs w:val="16"/>
              </w:rPr>
            </w:pPr>
          </w:p>
        </w:tc>
        <w:tc>
          <w:tcPr>
            <w:tcW w:w="1559" w:type="dxa"/>
          </w:tcPr>
          <w:p w14:paraId="20FEF865" w14:textId="77777777" w:rsidR="00212E5C" w:rsidRPr="00212E5C" w:rsidRDefault="00212E5C" w:rsidP="00212E5C">
            <w:pPr>
              <w:rPr>
                <w:rFonts w:ascii="Arial" w:eastAsia="Arial" w:hAnsi="Arial" w:cs="Arial"/>
                <w:color w:val="000000"/>
                <w:sz w:val="16"/>
                <w:szCs w:val="16"/>
              </w:rPr>
            </w:pPr>
          </w:p>
        </w:tc>
        <w:tc>
          <w:tcPr>
            <w:tcW w:w="283" w:type="dxa"/>
          </w:tcPr>
          <w:p w14:paraId="708C02B2" w14:textId="77777777" w:rsidR="00212E5C" w:rsidRPr="00212E5C" w:rsidRDefault="00212E5C" w:rsidP="00212E5C">
            <w:pPr>
              <w:rPr>
                <w:rFonts w:ascii="Arial" w:eastAsia="Arial" w:hAnsi="Arial" w:cs="Arial"/>
                <w:color w:val="000000"/>
                <w:sz w:val="16"/>
                <w:szCs w:val="16"/>
              </w:rPr>
            </w:pPr>
          </w:p>
        </w:tc>
        <w:tc>
          <w:tcPr>
            <w:tcW w:w="1561" w:type="dxa"/>
          </w:tcPr>
          <w:p w14:paraId="465055DC"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12FAA1AE"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24</w:t>
            </w:r>
          </w:p>
        </w:tc>
        <w:tc>
          <w:tcPr>
            <w:tcW w:w="10064" w:type="dxa"/>
            <w:vAlign w:val="center"/>
          </w:tcPr>
          <w:p w14:paraId="34195200"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There is a website which provides information about JESIP: www.jesip.org.uk this includes information about the Joint Doctrine and JESIP training.  There is also a phone App which provides information.</w:t>
            </w:r>
          </w:p>
        </w:tc>
      </w:tr>
      <w:tr w:rsidR="00212E5C" w:rsidRPr="00212E5C" w14:paraId="3C327091" w14:textId="77777777" w:rsidTr="000D4DE0">
        <w:trPr>
          <w:trHeight w:val="57"/>
        </w:trPr>
        <w:tc>
          <w:tcPr>
            <w:tcW w:w="1559" w:type="dxa"/>
          </w:tcPr>
          <w:p w14:paraId="1B7CA32E" w14:textId="77777777" w:rsidR="00212E5C" w:rsidRPr="00212E5C" w:rsidRDefault="00212E5C" w:rsidP="00212E5C">
            <w:pPr>
              <w:rPr>
                <w:rFonts w:ascii="Arial" w:eastAsia="Arial" w:hAnsi="Arial" w:cs="Arial"/>
                <w:color w:val="000000"/>
                <w:sz w:val="16"/>
                <w:szCs w:val="16"/>
              </w:rPr>
            </w:pPr>
          </w:p>
        </w:tc>
        <w:tc>
          <w:tcPr>
            <w:tcW w:w="283" w:type="dxa"/>
          </w:tcPr>
          <w:p w14:paraId="178CE4C5" w14:textId="77777777" w:rsidR="00212E5C" w:rsidRPr="00212E5C" w:rsidRDefault="00212E5C" w:rsidP="00212E5C">
            <w:pPr>
              <w:rPr>
                <w:rFonts w:ascii="Arial" w:eastAsia="Arial" w:hAnsi="Arial" w:cs="Arial"/>
                <w:color w:val="000000"/>
                <w:sz w:val="16"/>
                <w:szCs w:val="16"/>
              </w:rPr>
            </w:pPr>
          </w:p>
        </w:tc>
        <w:tc>
          <w:tcPr>
            <w:tcW w:w="1559" w:type="dxa"/>
          </w:tcPr>
          <w:p w14:paraId="133110DE" w14:textId="77777777" w:rsidR="00212E5C" w:rsidRPr="00212E5C" w:rsidRDefault="00212E5C" w:rsidP="00212E5C">
            <w:pPr>
              <w:rPr>
                <w:rFonts w:ascii="Arial" w:eastAsia="Arial" w:hAnsi="Arial" w:cs="Arial"/>
                <w:color w:val="000000"/>
                <w:sz w:val="16"/>
                <w:szCs w:val="16"/>
              </w:rPr>
            </w:pPr>
          </w:p>
        </w:tc>
        <w:tc>
          <w:tcPr>
            <w:tcW w:w="283" w:type="dxa"/>
          </w:tcPr>
          <w:p w14:paraId="5C60CA12" w14:textId="77777777" w:rsidR="00212E5C" w:rsidRPr="00212E5C" w:rsidRDefault="00212E5C" w:rsidP="00212E5C">
            <w:pPr>
              <w:rPr>
                <w:rFonts w:ascii="Arial" w:eastAsia="Arial" w:hAnsi="Arial" w:cs="Arial"/>
                <w:color w:val="000000"/>
                <w:sz w:val="16"/>
                <w:szCs w:val="16"/>
              </w:rPr>
            </w:pPr>
          </w:p>
        </w:tc>
        <w:tc>
          <w:tcPr>
            <w:tcW w:w="1561" w:type="dxa"/>
          </w:tcPr>
          <w:p w14:paraId="083501F0"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74980F27"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25</w:t>
            </w:r>
          </w:p>
        </w:tc>
        <w:tc>
          <w:tcPr>
            <w:tcW w:w="10064" w:type="dxa"/>
            <w:vAlign w:val="center"/>
          </w:tcPr>
          <w:p w14:paraId="088A4980"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 xml:space="preserve">For consideration most units will need approx. 2 hours on top of travel time to groom/prepare the horses. As a result please think of briefing time as they may need to differ. If an early start is </w:t>
            </w:r>
            <w:proofErr w:type="gramStart"/>
            <w:r w:rsidRPr="00212E5C">
              <w:rPr>
                <w:rFonts w:ascii="Arial" w:eastAsia="Arial" w:hAnsi="Arial" w:cs="Arial"/>
                <w:color w:val="000000"/>
                <w:sz w:val="16"/>
                <w:szCs w:val="16"/>
              </w:rPr>
              <w:t>required</w:t>
            </w:r>
            <w:proofErr w:type="gramEnd"/>
            <w:r w:rsidRPr="00212E5C">
              <w:rPr>
                <w:rFonts w:ascii="Arial" w:eastAsia="Arial" w:hAnsi="Arial" w:cs="Arial"/>
                <w:color w:val="000000"/>
                <w:sz w:val="16"/>
                <w:szCs w:val="16"/>
              </w:rPr>
              <w:t xml:space="preserve"> consider overnight stable facilities.  Also this may need a groom from the donor force.  The effective deployment time for horses is approx. 3 - 4 hours.  Consideration needs to be given to the parking of the horse box at the RVP or deployment locations.</w:t>
            </w:r>
          </w:p>
        </w:tc>
      </w:tr>
      <w:tr w:rsidR="00212E5C" w:rsidRPr="00212E5C" w14:paraId="3B1809C1" w14:textId="77777777" w:rsidTr="000D4DE0">
        <w:trPr>
          <w:trHeight w:val="57"/>
        </w:trPr>
        <w:tc>
          <w:tcPr>
            <w:tcW w:w="1559" w:type="dxa"/>
          </w:tcPr>
          <w:p w14:paraId="761545EF" w14:textId="77777777" w:rsidR="00212E5C" w:rsidRPr="00212E5C" w:rsidRDefault="00212E5C" w:rsidP="00212E5C">
            <w:pPr>
              <w:rPr>
                <w:rFonts w:ascii="Arial" w:eastAsia="Arial" w:hAnsi="Arial" w:cs="Arial"/>
                <w:color w:val="000000"/>
                <w:sz w:val="16"/>
                <w:szCs w:val="16"/>
              </w:rPr>
            </w:pPr>
          </w:p>
        </w:tc>
        <w:tc>
          <w:tcPr>
            <w:tcW w:w="283" w:type="dxa"/>
          </w:tcPr>
          <w:p w14:paraId="2928EB2B" w14:textId="77777777" w:rsidR="00212E5C" w:rsidRPr="00212E5C" w:rsidRDefault="00212E5C" w:rsidP="00212E5C">
            <w:pPr>
              <w:rPr>
                <w:rFonts w:ascii="Arial" w:eastAsia="Arial" w:hAnsi="Arial" w:cs="Arial"/>
                <w:color w:val="000000"/>
                <w:sz w:val="16"/>
                <w:szCs w:val="16"/>
              </w:rPr>
            </w:pPr>
          </w:p>
        </w:tc>
        <w:tc>
          <w:tcPr>
            <w:tcW w:w="1559" w:type="dxa"/>
          </w:tcPr>
          <w:p w14:paraId="21D2A884" w14:textId="77777777" w:rsidR="00212E5C" w:rsidRPr="00212E5C" w:rsidRDefault="00212E5C" w:rsidP="00212E5C">
            <w:pPr>
              <w:rPr>
                <w:rFonts w:ascii="Arial" w:eastAsia="Arial" w:hAnsi="Arial" w:cs="Arial"/>
                <w:color w:val="000000"/>
                <w:sz w:val="16"/>
                <w:szCs w:val="16"/>
              </w:rPr>
            </w:pPr>
          </w:p>
        </w:tc>
        <w:tc>
          <w:tcPr>
            <w:tcW w:w="283" w:type="dxa"/>
          </w:tcPr>
          <w:p w14:paraId="299785E7" w14:textId="77777777" w:rsidR="00212E5C" w:rsidRPr="00212E5C" w:rsidRDefault="00212E5C" w:rsidP="00212E5C">
            <w:pPr>
              <w:rPr>
                <w:rFonts w:ascii="Arial" w:eastAsia="Arial" w:hAnsi="Arial" w:cs="Arial"/>
                <w:color w:val="000000"/>
                <w:sz w:val="16"/>
                <w:szCs w:val="16"/>
              </w:rPr>
            </w:pPr>
          </w:p>
        </w:tc>
        <w:tc>
          <w:tcPr>
            <w:tcW w:w="1561" w:type="dxa"/>
          </w:tcPr>
          <w:p w14:paraId="34F8C05E"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45F89AA2"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26</w:t>
            </w:r>
          </w:p>
        </w:tc>
        <w:tc>
          <w:tcPr>
            <w:tcW w:w="10064" w:type="dxa"/>
            <w:vAlign w:val="center"/>
          </w:tcPr>
          <w:p w14:paraId="6D511370" w14:textId="77777777" w:rsidR="00212E5C" w:rsidRPr="00212E5C" w:rsidRDefault="00212E5C" w:rsidP="00212E5C">
            <w:pPr>
              <w:rPr>
                <w:rFonts w:ascii="Arial" w:eastAsia="Arial" w:hAnsi="Arial" w:cs="Arial"/>
                <w:color w:val="000000"/>
                <w:sz w:val="16"/>
                <w:szCs w:val="16"/>
              </w:rPr>
            </w:pPr>
            <w:r w:rsidRPr="00212E5C">
              <w:rPr>
                <w:rFonts w:ascii="Arial" w:eastAsia="Arial" w:hAnsi="Arial" w:cs="Arial"/>
                <w:color w:val="000000"/>
                <w:sz w:val="16"/>
                <w:szCs w:val="16"/>
              </w:rPr>
              <w:t>Experience around certain events etc.</w:t>
            </w:r>
          </w:p>
          <w:p w14:paraId="5A63A0AE" w14:textId="77777777" w:rsidR="00212E5C" w:rsidRPr="00212E5C" w:rsidRDefault="00212E5C" w:rsidP="00212E5C">
            <w:pPr>
              <w:rPr>
                <w:rFonts w:ascii="Arial" w:eastAsia="Arial" w:hAnsi="Arial" w:cs="Arial"/>
                <w:color w:val="000000"/>
                <w:sz w:val="16"/>
                <w:szCs w:val="16"/>
              </w:rPr>
            </w:pPr>
          </w:p>
        </w:tc>
      </w:tr>
      <w:tr w:rsidR="00212E5C" w:rsidRPr="00212E5C" w14:paraId="536D90DE" w14:textId="77777777" w:rsidTr="000D4DE0">
        <w:trPr>
          <w:trHeight w:val="57"/>
        </w:trPr>
        <w:tc>
          <w:tcPr>
            <w:tcW w:w="1559" w:type="dxa"/>
          </w:tcPr>
          <w:p w14:paraId="243B0316" w14:textId="77777777" w:rsidR="00212E5C" w:rsidRPr="00212E5C" w:rsidRDefault="00212E5C" w:rsidP="00212E5C">
            <w:pPr>
              <w:rPr>
                <w:rFonts w:ascii="Arial" w:eastAsia="Arial" w:hAnsi="Arial" w:cs="Arial"/>
                <w:color w:val="000000"/>
                <w:sz w:val="16"/>
                <w:szCs w:val="16"/>
              </w:rPr>
            </w:pPr>
          </w:p>
        </w:tc>
        <w:tc>
          <w:tcPr>
            <w:tcW w:w="283" w:type="dxa"/>
          </w:tcPr>
          <w:p w14:paraId="06F231E5" w14:textId="77777777" w:rsidR="00212E5C" w:rsidRPr="00212E5C" w:rsidRDefault="00212E5C" w:rsidP="00212E5C">
            <w:pPr>
              <w:rPr>
                <w:rFonts w:ascii="Arial" w:eastAsia="Arial" w:hAnsi="Arial" w:cs="Arial"/>
                <w:color w:val="000000"/>
                <w:sz w:val="16"/>
                <w:szCs w:val="16"/>
              </w:rPr>
            </w:pPr>
          </w:p>
        </w:tc>
        <w:tc>
          <w:tcPr>
            <w:tcW w:w="1559" w:type="dxa"/>
          </w:tcPr>
          <w:p w14:paraId="1470DBEF" w14:textId="77777777" w:rsidR="00212E5C" w:rsidRPr="00212E5C" w:rsidRDefault="00212E5C" w:rsidP="00212E5C">
            <w:pPr>
              <w:rPr>
                <w:rFonts w:ascii="Arial" w:eastAsia="Arial" w:hAnsi="Arial" w:cs="Arial"/>
                <w:color w:val="000000"/>
                <w:sz w:val="16"/>
                <w:szCs w:val="16"/>
              </w:rPr>
            </w:pPr>
          </w:p>
        </w:tc>
        <w:tc>
          <w:tcPr>
            <w:tcW w:w="283" w:type="dxa"/>
          </w:tcPr>
          <w:p w14:paraId="48B22D13" w14:textId="77777777" w:rsidR="00212E5C" w:rsidRPr="00212E5C" w:rsidRDefault="00212E5C" w:rsidP="00212E5C">
            <w:pPr>
              <w:rPr>
                <w:rFonts w:ascii="Arial" w:eastAsia="Arial" w:hAnsi="Arial" w:cs="Arial"/>
                <w:color w:val="000000"/>
                <w:sz w:val="16"/>
                <w:szCs w:val="16"/>
              </w:rPr>
            </w:pPr>
          </w:p>
        </w:tc>
        <w:tc>
          <w:tcPr>
            <w:tcW w:w="1561" w:type="dxa"/>
          </w:tcPr>
          <w:p w14:paraId="76781627" w14:textId="77777777" w:rsidR="00212E5C" w:rsidRPr="00212E5C" w:rsidRDefault="00212E5C" w:rsidP="00212E5C">
            <w:pPr>
              <w:rPr>
                <w:rFonts w:ascii="Arial" w:eastAsia="Arial" w:hAnsi="Arial" w:cs="Arial"/>
                <w:color w:val="000000"/>
                <w:sz w:val="16"/>
                <w:szCs w:val="16"/>
              </w:rPr>
            </w:pPr>
          </w:p>
        </w:tc>
        <w:tc>
          <w:tcPr>
            <w:tcW w:w="426" w:type="dxa"/>
            <w:vAlign w:val="center"/>
          </w:tcPr>
          <w:p w14:paraId="77F6D7B7" w14:textId="77777777" w:rsidR="00212E5C" w:rsidRPr="00212E5C" w:rsidRDefault="00212E5C" w:rsidP="00212E5C">
            <w:pPr>
              <w:jc w:val="center"/>
              <w:rPr>
                <w:rFonts w:ascii="Arial" w:eastAsia="Arial" w:hAnsi="Arial" w:cs="Arial"/>
                <w:color w:val="000000"/>
                <w:sz w:val="16"/>
                <w:szCs w:val="16"/>
              </w:rPr>
            </w:pPr>
            <w:r w:rsidRPr="00212E5C">
              <w:rPr>
                <w:rFonts w:ascii="Arial" w:eastAsia="Arial" w:hAnsi="Arial" w:cs="Arial"/>
                <w:color w:val="000000"/>
                <w:sz w:val="16"/>
                <w:szCs w:val="16"/>
              </w:rPr>
              <w:t>27</w:t>
            </w:r>
          </w:p>
        </w:tc>
        <w:tc>
          <w:tcPr>
            <w:tcW w:w="10064" w:type="dxa"/>
            <w:vAlign w:val="center"/>
          </w:tcPr>
          <w:p w14:paraId="53BE89EE" w14:textId="77777777" w:rsidR="00212E5C" w:rsidRPr="00212E5C" w:rsidRDefault="00212E5C" w:rsidP="00212E5C">
            <w:pPr>
              <w:rPr>
                <w:rFonts w:ascii="Arial" w:eastAsia="Arial" w:hAnsi="Arial" w:cs="Arial"/>
                <w:color w:val="000000"/>
                <w:sz w:val="16"/>
                <w:szCs w:val="16"/>
              </w:rPr>
            </w:pPr>
            <w:proofErr w:type="spellStart"/>
            <w:r w:rsidRPr="00212E5C">
              <w:rPr>
                <w:rFonts w:ascii="Arial" w:eastAsia="Arial" w:hAnsi="Arial" w:cs="Arial"/>
                <w:color w:val="000000"/>
                <w:sz w:val="16"/>
                <w:szCs w:val="16"/>
              </w:rPr>
              <w:t>NPoCC</w:t>
            </w:r>
            <w:proofErr w:type="spellEnd"/>
            <w:r w:rsidRPr="00212E5C">
              <w:rPr>
                <w:rFonts w:ascii="Arial" w:eastAsia="Arial" w:hAnsi="Arial" w:cs="Arial"/>
                <w:color w:val="000000"/>
                <w:sz w:val="16"/>
                <w:szCs w:val="16"/>
              </w:rPr>
              <w:t xml:space="preserve"> Lead is ACC McWilliam.  Staff Officer for advice is </w:t>
            </w:r>
            <w:hyperlink r:id="rId6" w:history="1">
              <w:r w:rsidRPr="00212E5C">
                <w:rPr>
                  <w:rFonts w:ascii="Arial" w:eastAsia="Arial" w:hAnsi="Arial" w:cs="Arial"/>
                  <w:color w:val="0563C1"/>
                  <w:sz w:val="16"/>
                  <w:szCs w:val="16"/>
                  <w:u w:val="single"/>
                </w:rPr>
                <w:t>darren.pope.2727@derbyshire.pnn.police.uk</w:t>
              </w:r>
            </w:hyperlink>
          </w:p>
          <w:p w14:paraId="4FBE5271" w14:textId="77777777" w:rsidR="00212E5C" w:rsidRPr="00212E5C" w:rsidRDefault="00212E5C" w:rsidP="00212E5C">
            <w:pPr>
              <w:rPr>
                <w:rFonts w:ascii="Arial" w:eastAsia="Arial" w:hAnsi="Arial" w:cs="Arial"/>
                <w:color w:val="000000"/>
                <w:sz w:val="16"/>
                <w:szCs w:val="16"/>
              </w:rPr>
            </w:pPr>
          </w:p>
        </w:tc>
      </w:tr>
    </w:tbl>
    <w:p w14:paraId="00415DF3" w14:textId="77777777" w:rsidR="008C0334" w:rsidRDefault="008C0334"/>
    <w:sectPr w:rsidR="008C0334" w:rsidSect="00212E5C">
      <w:headerReference w:type="default" r:id="rId7"/>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7091" w14:textId="77777777" w:rsidR="00212E5C" w:rsidRDefault="00212E5C" w:rsidP="00212E5C">
      <w:pPr>
        <w:spacing w:after="0" w:line="240" w:lineRule="auto"/>
      </w:pPr>
      <w:r>
        <w:separator/>
      </w:r>
    </w:p>
  </w:endnote>
  <w:endnote w:type="continuationSeparator" w:id="0">
    <w:p w14:paraId="0DB05B6B" w14:textId="77777777" w:rsidR="00212E5C" w:rsidRDefault="00212E5C" w:rsidP="0021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DD2A" w14:textId="77777777" w:rsidR="00212E5C" w:rsidRDefault="00212E5C" w:rsidP="00212E5C">
      <w:pPr>
        <w:spacing w:after="0" w:line="240" w:lineRule="auto"/>
      </w:pPr>
      <w:r>
        <w:separator/>
      </w:r>
    </w:p>
  </w:footnote>
  <w:footnote w:type="continuationSeparator" w:id="0">
    <w:p w14:paraId="70C7B88C" w14:textId="77777777" w:rsidR="00212E5C" w:rsidRDefault="00212E5C" w:rsidP="0021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9E32" w14:textId="4FF969A6" w:rsidR="00212E5C" w:rsidRPr="00212E5C" w:rsidRDefault="00212E5C" w:rsidP="00212E5C">
    <w:pPr>
      <w:keepNext/>
      <w:keepLines/>
      <w:tabs>
        <w:tab w:val="left" w:pos="6765"/>
        <w:tab w:val="right" w:pos="13958"/>
      </w:tabs>
      <w:spacing w:after="0"/>
      <w:ind w:left="1968" w:hanging="10"/>
      <w:outlineLvl w:val="0"/>
      <w:rPr>
        <w:rFonts w:ascii="Arial" w:eastAsia="Arial" w:hAnsi="Arial" w:cs="Arial"/>
        <w:bCs/>
        <w:color w:val="000000"/>
        <w:kern w:val="0"/>
        <w:sz w:val="24"/>
        <w:lang w:eastAsia="en-GB"/>
        <w14:ligatures w14:val="none"/>
      </w:rPr>
    </w:pPr>
    <w:bookmarkStart w:id="0" w:name="_Toc166141393"/>
    <w:r>
      <w:rPr>
        <w:rFonts w:ascii="Arial" w:eastAsia="Arial" w:hAnsi="Arial" w:cs="Arial"/>
        <w:b/>
        <w:color w:val="000000"/>
        <w:kern w:val="0"/>
        <w:sz w:val="24"/>
        <w:lang w:eastAsia="en-GB"/>
        <w14:ligatures w14:val="none"/>
      </w:rPr>
      <w:tab/>
    </w:r>
    <w:r>
      <w:rPr>
        <w:rFonts w:ascii="Arial" w:eastAsia="Arial" w:hAnsi="Arial" w:cs="Arial"/>
        <w:b/>
        <w:color w:val="000000"/>
        <w:kern w:val="0"/>
        <w:sz w:val="24"/>
        <w:lang w:eastAsia="en-GB"/>
        <w14:ligatures w14:val="none"/>
      </w:rPr>
      <w:tab/>
    </w:r>
    <w:r w:rsidRPr="00212E5C">
      <w:rPr>
        <w:rFonts w:ascii="Arial" w:eastAsia="Arial" w:hAnsi="Arial" w:cs="Arial"/>
        <w:bCs/>
        <w:noProof/>
        <w:color w:val="000000"/>
        <w:kern w:val="0"/>
        <w:sz w:val="24"/>
        <w:lang w:eastAsia="en-GB"/>
        <w14:ligatures w14:val="none"/>
      </w:rPr>
      <w:drawing>
        <wp:anchor distT="0" distB="0" distL="114300" distR="114300" simplePos="0" relativeHeight="251659264" behindDoc="0" locked="0" layoutInCell="1" allowOverlap="1" wp14:anchorId="51A20E73" wp14:editId="1BE502BC">
          <wp:simplePos x="0" y="0"/>
          <wp:positionH relativeFrom="column">
            <wp:posOffset>42749</wp:posOffset>
          </wp:positionH>
          <wp:positionV relativeFrom="paragraph">
            <wp:posOffset>-87067</wp:posOffset>
          </wp:positionV>
          <wp:extent cx="2322830" cy="524510"/>
          <wp:effectExtent l="0" t="0" r="1270" b="8890"/>
          <wp:wrapNone/>
          <wp:docPr id="1956522664" name="Picture 195652266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524510"/>
                  </a:xfrm>
                  <a:prstGeom prst="rect">
                    <a:avLst/>
                  </a:prstGeom>
                  <a:noFill/>
                </pic:spPr>
              </pic:pic>
            </a:graphicData>
          </a:graphic>
        </wp:anchor>
      </w:drawing>
    </w:r>
    <w:r w:rsidRPr="00212E5C">
      <w:rPr>
        <w:rFonts w:ascii="Arial" w:eastAsia="Arial" w:hAnsi="Arial" w:cs="Arial"/>
        <w:bCs/>
        <w:color w:val="000000"/>
        <w:kern w:val="0"/>
        <w:sz w:val="24"/>
        <w:lang w:eastAsia="en-GB"/>
        <w14:ligatures w14:val="none"/>
      </w:rPr>
      <w:t>OFFICIAL SENSITIVE</w:t>
    </w:r>
    <w:r w:rsidRPr="00212E5C">
      <w:rPr>
        <w:rFonts w:ascii="Arial" w:eastAsia="Arial" w:hAnsi="Arial" w:cs="Arial"/>
        <w:bCs/>
        <w:color w:val="000000"/>
        <w:kern w:val="0"/>
        <w:sz w:val="24"/>
        <w:lang w:eastAsia="en-GB"/>
        <w14:ligatures w14:val="none"/>
      </w:rPr>
      <w:tab/>
    </w:r>
  </w:p>
  <w:p w14:paraId="2BF44428" w14:textId="1B68112B" w:rsidR="00212E5C" w:rsidRPr="00212E5C" w:rsidRDefault="00212E5C" w:rsidP="00212E5C">
    <w:pPr>
      <w:keepNext/>
      <w:keepLines/>
      <w:tabs>
        <w:tab w:val="left" w:pos="6765"/>
        <w:tab w:val="right" w:pos="13958"/>
      </w:tabs>
      <w:spacing w:after="0"/>
      <w:ind w:left="1968" w:hanging="10"/>
      <w:outlineLvl w:val="0"/>
      <w:rPr>
        <w:rFonts w:ascii="Arial" w:eastAsia="Arial" w:hAnsi="Arial" w:cs="Arial"/>
        <w:b/>
        <w:color w:val="000000"/>
        <w:kern w:val="0"/>
        <w:sz w:val="24"/>
        <w:lang w:eastAsia="en-GB"/>
        <w14:ligatures w14:val="none"/>
      </w:rPr>
    </w:pPr>
    <w:r>
      <w:rPr>
        <w:rFonts w:ascii="Arial" w:eastAsia="Arial" w:hAnsi="Arial" w:cs="Arial"/>
        <w:b/>
        <w:color w:val="000000"/>
        <w:kern w:val="0"/>
        <w:sz w:val="24"/>
        <w:lang w:eastAsia="en-GB"/>
        <w14:ligatures w14:val="none"/>
      </w:rPr>
      <w:tab/>
    </w:r>
    <w:r>
      <w:rPr>
        <w:rFonts w:ascii="Arial" w:eastAsia="Arial" w:hAnsi="Arial" w:cs="Arial"/>
        <w:b/>
        <w:color w:val="000000"/>
        <w:kern w:val="0"/>
        <w:sz w:val="24"/>
        <w:lang w:eastAsia="en-GB"/>
        <w14:ligatures w14:val="none"/>
      </w:rPr>
      <w:tab/>
    </w:r>
    <w:r>
      <w:rPr>
        <w:rFonts w:ascii="Arial" w:eastAsia="Arial" w:hAnsi="Arial" w:cs="Arial"/>
        <w:b/>
        <w:color w:val="000000"/>
        <w:kern w:val="0"/>
        <w:sz w:val="24"/>
        <w:lang w:eastAsia="en-GB"/>
        <w14:ligatures w14:val="none"/>
      </w:rPr>
      <w:tab/>
    </w:r>
    <w:r w:rsidRPr="00212E5C">
      <w:rPr>
        <w:rFonts w:ascii="Arial" w:eastAsia="Arial" w:hAnsi="Arial" w:cs="Arial"/>
        <w:b/>
        <w:color w:val="000000"/>
        <w:kern w:val="0"/>
        <w:sz w:val="24"/>
        <w:lang w:eastAsia="en-GB"/>
        <w14:ligatures w14:val="none"/>
      </w:rPr>
      <w:t>Requesting Mutual Aid Form</w:t>
    </w:r>
    <w:bookmarkEnd w:id="0"/>
  </w:p>
  <w:p w14:paraId="54E789E6" w14:textId="77777777" w:rsidR="00212E5C" w:rsidRPr="00212E5C" w:rsidRDefault="00212E5C" w:rsidP="00212E5C">
    <w:pPr>
      <w:spacing w:after="5" w:line="249" w:lineRule="auto"/>
      <w:ind w:left="10" w:right="-9" w:hanging="10"/>
      <w:jc w:val="right"/>
      <w:rPr>
        <w:rFonts w:ascii="Arial" w:eastAsia="Arial" w:hAnsi="Arial" w:cs="Arial"/>
        <w:b/>
        <w:bCs/>
        <w:color w:val="000000"/>
        <w:kern w:val="0"/>
        <w:sz w:val="24"/>
        <w:lang w:eastAsia="en-GB"/>
        <w14:ligatures w14:val="none"/>
      </w:rPr>
    </w:pPr>
    <w:r w:rsidRPr="00212E5C">
      <w:rPr>
        <w:rFonts w:ascii="Arial" w:eastAsia="Arial" w:hAnsi="Arial" w:cs="Arial"/>
        <w:b/>
        <w:bCs/>
        <w:color w:val="000000"/>
        <w:kern w:val="0"/>
        <w:sz w:val="24"/>
        <w:lang w:eastAsia="en-GB"/>
        <w14:ligatures w14:val="none"/>
      </w:rPr>
      <w:t>(Part 1 of 4)</w:t>
    </w:r>
  </w:p>
  <w:p w14:paraId="0E73CA13" w14:textId="77777777" w:rsidR="00212E5C" w:rsidRDefault="00212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5C"/>
    <w:rsid w:val="00212E5C"/>
    <w:rsid w:val="002B6099"/>
    <w:rsid w:val="008C0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2D61A"/>
  <w15:chartTrackingRefBased/>
  <w15:docId w15:val="{5A0AD74B-FA77-4C86-9B2D-FCC56B34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E5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E5C"/>
  </w:style>
  <w:style w:type="paragraph" w:styleId="Footer">
    <w:name w:val="footer"/>
    <w:basedOn w:val="Normal"/>
    <w:link w:val="FooterChar"/>
    <w:uiPriority w:val="99"/>
    <w:unhideWhenUsed/>
    <w:rsid w:val="00212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rren.pope.2727@derbyshire.pnn.police.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Rose</dc:creator>
  <cp:keywords/>
  <dc:description/>
  <cp:lastModifiedBy>Mark Rose</cp:lastModifiedBy>
  <cp:revision>1</cp:revision>
  <dcterms:created xsi:type="dcterms:W3CDTF">2024-05-09T11:23:00Z</dcterms:created>
  <dcterms:modified xsi:type="dcterms:W3CDTF">2024-05-09T11:27:00Z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2024-05-09T11:27:16Z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11552317-4f5f-44a1-bf54-2ddeff69f63e</vt:lpwstr>
  </property>
  <property fmtid="{D5CDD505-2E9C-101B-9397-08002B2CF9AE}" pid="8" name="MSIP_Label_d930e673-2975-4bc2-9965-65727a5899c8_ContentBits">
    <vt:lpwstr>0</vt:lpwstr>
  </property>
</Properties>
</file>